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C040E" w14:textId="77777777" w:rsidR="008E5BCF" w:rsidRDefault="008E5BCF" w:rsidP="008E5BCF">
      <w:pPr>
        <w:pStyle w:val="Header"/>
        <w:jc w:val="center"/>
        <w:rPr>
          <w:rFonts w:ascii="Gotham Book" w:hAnsi="Gotham Book" w:cs="Arial"/>
          <w:b/>
          <w:sz w:val="24"/>
          <w:szCs w:val="24"/>
        </w:rPr>
      </w:pPr>
    </w:p>
    <w:p w14:paraId="02C61A17" w14:textId="77777777" w:rsidR="008E5BCF" w:rsidRDefault="008E5BCF" w:rsidP="008E5BCF">
      <w:pPr>
        <w:pStyle w:val="Header"/>
        <w:jc w:val="center"/>
        <w:rPr>
          <w:rFonts w:ascii="Gotham Book" w:hAnsi="Gotham Book" w:cs="Arial"/>
          <w:b/>
          <w:sz w:val="24"/>
          <w:szCs w:val="24"/>
        </w:rPr>
      </w:pPr>
    </w:p>
    <w:p w14:paraId="2AE590D0" w14:textId="77777777" w:rsidR="008E5BCF" w:rsidRDefault="008E5BCF" w:rsidP="008E5BCF">
      <w:pPr>
        <w:pStyle w:val="Header"/>
        <w:jc w:val="center"/>
        <w:rPr>
          <w:rFonts w:ascii="Gotham Book" w:hAnsi="Gotham Book" w:cs="Arial"/>
          <w:b/>
          <w:sz w:val="24"/>
          <w:szCs w:val="24"/>
        </w:rPr>
      </w:pPr>
    </w:p>
    <w:p w14:paraId="19F04271" w14:textId="77777777" w:rsidR="008E5BCF" w:rsidRDefault="008E5BCF" w:rsidP="008E5BCF">
      <w:pPr>
        <w:pStyle w:val="Header"/>
        <w:jc w:val="center"/>
        <w:rPr>
          <w:rFonts w:ascii="Gotham Book" w:hAnsi="Gotham Book" w:cs="Arial"/>
          <w:b/>
          <w:sz w:val="24"/>
          <w:szCs w:val="24"/>
        </w:rPr>
      </w:pPr>
    </w:p>
    <w:p w14:paraId="5796957B" w14:textId="77777777" w:rsidR="008E5BCF" w:rsidRDefault="008E5BCF" w:rsidP="008E5BCF">
      <w:pPr>
        <w:pStyle w:val="Header"/>
        <w:jc w:val="center"/>
        <w:rPr>
          <w:rFonts w:ascii="Gotham Book" w:hAnsi="Gotham Book" w:cs="Arial"/>
          <w:b/>
          <w:sz w:val="24"/>
          <w:szCs w:val="24"/>
        </w:rPr>
      </w:pPr>
    </w:p>
    <w:p w14:paraId="3827974F" w14:textId="77777777" w:rsidR="008E5BCF" w:rsidRDefault="008E5BCF" w:rsidP="008E5BCF">
      <w:pPr>
        <w:pStyle w:val="Header"/>
        <w:jc w:val="center"/>
        <w:rPr>
          <w:rFonts w:ascii="Gotham Book" w:hAnsi="Gotham Book" w:cs="Arial"/>
          <w:b/>
          <w:sz w:val="24"/>
          <w:szCs w:val="24"/>
        </w:rPr>
      </w:pPr>
    </w:p>
    <w:p w14:paraId="75817400" w14:textId="61E47223" w:rsidR="008E5BCF" w:rsidRPr="008E5BCF" w:rsidRDefault="008E5BCF" w:rsidP="008E5BCF">
      <w:pPr>
        <w:pStyle w:val="Header"/>
        <w:jc w:val="center"/>
        <w:rPr>
          <w:rFonts w:ascii="Gotham Book" w:hAnsi="Gotham Book" w:cs="Arial"/>
          <w:b/>
          <w:sz w:val="24"/>
          <w:szCs w:val="24"/>
        </w:rPr>
      </w:pPr>
      <w:r w:rsidRPr="008E5BCF">
        <w:rPr>
          <w:rFonts w:ascii="Gotham Book" w:hAnsi="Gotham Book" w:cs="Arial"/>
          <w:b/>
          <w:sz w:val="24"/>
          <w:szCs w:val="24"/>
        </w:rPr>
        <w:t>MEMBERSHIP APPLICATION</w:t>
      </w:r>
    </w:p>
    <w:p w14:paraId="024C1020" w14:textId="7A87DC5D" w:rsidR="008E5BCF" w:rsidRDefault="008E5BCF" w:rsidP="008E5BCF">
      <w:pPr>
        <w:pStyle w:val="Header"/>
        <w:rPr>
          <w:rFonts w:ascii="Gotham Book" w:hAnsi="Gotham Book" w:cs="Arial"/>
          <w:sz w:val="24"/>
          <w:szCs w:val="24"/>
        </w:rPr>
      </w:pPr>
    </w:p>
    <w:p w14:paraId="3B135ED6" w14:textId="68261753" w:rsidR="008E5BCF" w:rsidRPr="008E5BCF" w:rsidRDefault="0037760F" w:rsidP="0037760F">
      <w:pPr>
        <w:pStyle w:val="Header"/>
        <w:rPr>
          <w:rFonts w:ascii="Gotham Book" w:hAnsi="Gotham Book" w:cs="Arial"/>
          <w:sz w:val="24"/>
          <w:szCs w:val="24"/>
        </w:rPr>
      </w:pPr>
      <w:r>
        <w:rPr>
          <w:rFonts w:ascii="Gotham Book" w:hAnsi="Gotham Book" w:cs="Arial"/>
          <w:sz w:val="24"/>
          <w:szCs w:val="24"/>
        </w:rPr>
        <w:t xml:space="preserve">This form is </w:t>
      </w:r>
      <w:r w:rsidR="008E5BCF" w:rsidRPr="008E5BCF">
        <w:rPr>
          <w:rFonts w:ascii="Gotham Book" w:hAnsi="Gotham Book" w:cs="Arial"/>
          <w:sz w:val="24"/>
          <w:szCs w:val="24"/>
        </w:rPr>
        <w:t>to be used by applicants for membership of the Association in the Media Display (Full Member) category.  If applying as a corporate</w:t>
      </w:r>
      <w:r>
        <w:rPr>
          <w:rFonts w:ascii="Gotham Book" w:hAnsi="Gotham Book" w:cs="Arial"/>
          <w:sz w:val="24"/>
          <w:szCs w:val="24"/>
        </w:rPr>
        <w:t xml:space="preserve"> </w:t>
      </w:r>
      <w:r w:rsidR="008E5BCF" w:rsidRPr="008E5BCF">
        <w:rPr>
          <w:rFonts w:ascii="Gotham Book" w:hAnsi="Gotham Book" w:cs="Arial"/>
          <w:sz w:val="24"/>
          <w:szCs w:val="24"/>
        </w:rPr>
        <w:t xml:space="preserve">applicant the form should be completed by the person to be nominated to exercise membership for the corporation. </w:t>
      </w:r>
    </w:p>
    <w:p w14:paraId="712A0EF5" w14:textId="404FD530" w:rsidR="008E5BCF" w:rsidRDefault="008E5BCF" w:rsidP="008E5BCF">
      <w:pPr>
        <w:pStyle w:val="Header"/>
        <w:tabs>
          <w:tab w:val="clear" w:pos="8640"/>
          <w:tab w:val="right" w:pos="8364"/>
        </w:tabs>
        <w:ind w:right="984"/>
        <w:rPr>
          <w:rFonts w:ascii="Gotham Book" w:hAnsi="Gotham Book" w:cs="Arial"/>
          <w:sz w:val="24"/>
          <w:szCs w:val="24"/>
        </w:rPr>
      </w:pPr>
    </w:p>
    <w:p w14:paraId="2A9A91DA" w14:textId="77777777" w:rsidR="0037760F" w:rsidRDefault="0037760F" w:rsidP="0037760F">
      <w:pPr>
        <w:pStyle w:val="Header"/>
        <w:rPr>
          <w:rFonts w:ascii="Gotham Book" w:hAnsi="Gotham Book" w:cs="Arial"/>
          <w:sz w:val="24"/>
          <w:szCs w:val="24"/>
        </w:rPr>
      </w:pPr>
      <w:r w:rsidRPr="0037760F">
        <w:rPr>
          <w:rFonts w:ascii="Gotham Book" w:hAnsi="Gotham Book" w:cs="Arial"/>
          <w:sz w:val="24"/>
          <w:szCs w:val="24"/>
        </w:rPr>
        <w:t xml:space="preserve">The application must be signed (on last page) by a mover and a seconder who must be current full and financial members of the Association. </w:t>
      </w:r>
    </w:p>
    <w:p w14:paraId="77042B62" w14:textId="77777777" w:rsidR="0037760F" w:rsidRDefault="0037760F" w:rsidP="0037760F">
      <w:pPr>
        <w:pStyle w:val="Header"/>
        <w:rPr>
          <w:rFonts w:ascii="Gotham Book" w:hAnsi="Gotham Book" w:cs="Arial"/>
          <w:sz w:val="24"/>
          <w:szCs w:val="24"/>
        </w:rPr>
      </w:pPr>
    </w:p>
    <w:p w14:paraId="71585E45" w14:textId="77777777" w:rsidR="0037760F" w:rsidRDefault="0037760F" w:rsidP="0037760F">
      <w:pPr>
        <w:pStyle w:val="Header"/>
        <w:rPr>
          <w:rFonts w:ascii="Gotham Book" w:hAnsi="Gotham Book" w:cs="Arial"/>
          <w:i/>
          <w:sz w:val="24"/>
          <w:szCs w:val="24"/>
        </w:rPr>
      </w:pPr>
      <w:r w:rsidRPr="0037760F">
        <w:rPr>
          <w:rFonts w:ascii="Gotham Book" w:hAnsi="Gotham Book" w:cs="Arial"/>
          <w:i/>
          <w:sz w:val="24"/>
          <w:szCs w:val="24"/>
        </w:rPr>
        <w:t>This form contains calculations based on information supplied, by the applicant, to assist the assessment of membership category and subscriptions.</w:t>
      </w:r>
    </w:p>
    <w:p w14:paraId="47774F7C" w14:textId="77777777" w:rsidR="0037760F" w:rsidRDefault="0037760F" w:rsidP="0037760F">
      <w:pPr>
        <w:pStyle w:val="Header"/>
        <w:rPr>
          <w:rFonts w:ascii="Gotham Book" w:hAnsi="Gotham Book" w:cs="Arial"/>
          <w:sz w:val="24"/>
          <w:szCs w:val="24"/>
        </w:rPr>
      </w:pPr>
    </w:p>
    <w:p w14:paraId="75B8CD33" w14:textId="66257E9E" w:rsidR="0037760F" w:rsidRPr="0037760F" w:rsidRDefault="0037760F" w:rsidP="0037760F">
      <w:pPr>
        <w:pStyle w:val="Header"/>
        <w:rPr>
          <w:rFonts w:ascii="Gotham Book" w:hAnsi="Gotham Book" w:cs="Arial"/>
          <w:sz w:val="24"/>
          <w:szCs w:val="24"/>
        </w:rPr>
      </w:pPr>
      <w:r w:rsidRPr="0037760F">
        <w:rPr>
          <w:rFonts w:ascii="Gotham Book" w:hAnsi="Gotham Book" w:cs="Arial"/>
          <w:sz w:val="24"/>
          <w:szCs w:val="24"/>
        </w:rPr>
        <w:t>The Joining Fee and Membership Subscription shown on this form have been calculated on the basis of that information.  Those details may need adjustment after revenue verification and if so, that will need to take place before membership is approved.</w:t>
      </w:r>
    </w:p>
    <w:p w14:paraId="54FAC59C" w14:textId="77777777" w:rsidR="008E5BCF" w:rsidRPr="008E5BCF" w:rsidRDefault="008E5BCF" w:rsidP="008E5BCF">
      <w:pPr>
        <w:pStyle w:val="Header"/>
        <w:tabs>
          <w:tab w:val="clear" w:pos="8640"/>
          <w:tab w:val="right" w:pos="8364"/>
        </w:tabs>
        <w:ind w:right="984"/>
        <w:rPr>
          <w:rFonts w:ascii="Gotham Book" w:hAnsi="Gotham Book" w:cs="Arial"/>
          <w:sz w:val="24"/>
          <w:szCs w:val="24"/>
        </w:rPr>
      </w:pPr>
    </w:p>
    <w:p w14:paraId="337BC1EC" w14:textId="77777777" w:rsidR="008E5BCF" w:rsidRPr="008E5BCF" w:rsidRDefault="008E5BCF" w:rsidP="008E5BCF">
      <w:pPr>
        <w:pStyle w:val="Header"/>
        <w:tabs>
          <w:tab w:val="clear" w:pos="8640"/>
          <w:tab w:val="right" w:pos="8364"/>
        </w:tabs>
        <w:ind w:right="984"/>
        <w:rPr>
          <w:rFonts w:ascii="Gotham Book" w:hAnsi="Gotham Book" w:cs="Arial"/>
          <w:sz w:val="24"/>
          <w:szCs w:val="24"/>
        </w:rPr>
      </w:pPr>
      <w:r w:rsidRPr="008E5BCF">
        <w:rPr>
          <w:rFonts w:ascii="Gotham Book" w:hAnsi="Gotham Book" w:cs="Arial"/>
          <w:sz w:val="24"/>
          <w:szCs w:val="24"/>
        </w:rPr>
        <w:t>Please complete the information over the page:</w:t>
      </w:r>
    </w:p>
    <w:p w14:paraId="4B1F05BE" w14:textId="3402C54B" w:rsidR="00A578EB" w:rsidRDefault="00A578EB" w:rsidP="0022001A">
      <w:pPr>
        <w:rPr>
          <w:rFonts w:eastAsia="Calibri"/>
        </w:rPr>
      </w:pPr>
    </w:p>
    <w:p w14:paraId="6957908E" w14:textId="5F518E45" w:rsidR="008E5BCF" w:rsidRDefault="008E5BCF" w:rsidP="0022001A">
      <w:pPr>
        <w:rPr>
          <w:rFonts w:eastAsia="Calibri"/>
        </w:rPr>
      </w:pPr>
    </w:p>
    <w:p w14:paraId="56CBE27A" w14:textId="66BC545C" w:rsidR="008E5BCF" w:rsidRDefault="008E5BCF" w:rsidP="0022001A">
      <w:pPr>
        <w:rPr>
          <w:rFonts w:eastAsia="Calibri"/>
        </w:rPr>
      </w:pPr>
    </w:p>
    <w:p w14:paraId="61FD38CB" w14:textId="4A78A8C0" w:rsidR="008E5BCF" w:rsidRDefault="008E5BCF" w:rsidP="0022001A">
      <w:pPr>
        <w:rPr>
          <w:rFonts w:eastAsia="Calibri"/>
        </w:rPr>
      </w:pPr>
    </w:p>
    <w:p w14:paraId="11EEA1E6" w14:textId="0AC5A75C" w:rsidR="008E5BCF" w:rsidRDefault="008E5BCF" w:rsidP="0022001A">
      <w:pPr>
        <w:rPr>
          <w:rFonts w:eastAsia="Calibri"/>
        </w:rPr>
      </w:pPr>
    </w:p>
    <w:p w14:paraId="5BB22DBE" w14:textId="5D91AA23" w:rsidR="008E5BCF" w:rsidRDefault="008E5BCF" w:rsidP="0022001A">
      <w:pPr>
        <w:rPr>
          <w:rFonts w:eastAsia="Calibri"/>
        </w:rPr>
      </w:pPr>
    </w:p>
    <w:p w14:paraId="3838F1EF" w14:textId="7BA622E8" w:rsidR="008E5BCF" w:rsidRDefault="008E5BCF" w:rsidP="0022001A">
      <w:pPr>
        <w:rPr>
          <w:rFonts w:eastAsia="Calibri"/>
        </w:rPr>
      </w:pPr>
    </w:p>
    <w:p w14:paraId="2F960A41" w14:textId="47312AF4" w:rsidR="008E5BCF" w:rsidRDefault="008E5BCF" w:rsidP="0022001A">
      <w:pPr>
        <w:rPr>
          <w:rFonts w:eastAsia="Calibri"/>
        </w:rPr>
      </w:pPr>
    </w:p>
    <w:p w14:paraId="4449A37D" w14:textId="77777777" w:rsidR="0037760F" w:rsidRDefault="0037760F" w:rsidP="0022001A">
      <w:pPr>
        <w:rPr>
          <w:rFonts w:eastAsia="Calibri"/>
        </w:rPr>
      </w:pPr>
    </w:p>
    <w:p w14:paraId="6377399F" w14:textId="6FEA872A" w:rsidR="008E5BCF" w:rsidRDefault="008E5BCF" w:rsidP="0022001A">
      <w:pPr>
        <w:rPr>
          <w:rFonts w:eastAsia="Calibri"/>
        </w:rPr>
      </w:pPr>
    </w:p>
    <w:p w14:paraId="13504082" w14:textId="08C78496" w:rsidR="008E5BCF" w:rsidRDefault="008E5BCF" w:rsidP="0022001A">
      <w:pPr>
        <w:rPr>
          <w:rFonts w:eastAsia="Calibri"/>
        </w:rPr>
      </w:pPr>
    </w:p>
    <w:p w14:paraId="69361B4C" w14:textId="5BC22446" w:rsidR="008E5BCF" w:rsidRDefault="008E5BCF" w:rsidP="0022001A">
      <w:pPr>
        <w:rPr>
          <w:rFonts w:eastAsia="Calibri"/>
        </w:rPr>
      </w:pPr>
    </w:p>
    <w:p w14:paraId="41F68053" w14:textId="28A5C366" w:rsidR="008E5BCF" w:rsidRDefault="008E5BCF" w:rsidP="0022001A">
      <w:pPr>
        <w:rPr>
          <w:rFonts w:eastAsia="Calibri"/>
        </w:rPr>
      </w:pPr>
    </w:p>
    <w:p w14:paraId="43F7AD56"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lastRenderedPageBreak/>
        <w:t>SECTION A    - APPLICANT DETAILS</w:t>
      </w:r>
    </w:p>
    <w:p w14:paraId="0FC1A645" w14:textId="77777777" w:rsidR="008E5BCF" w:rsidRPr="008E5BCF" w:rsidRDefault="008E5BCF" w:rsidP="008E5BCF">
      <w:pPr>
        <w:pStyle w:val="Header"/>
        <w:rPr>
          <w:rFonts w:ascii="Gotham Book" w:hAnsi="Gotham Book" w:cs="Arial"/>
          <w:sz w:val="24"/>
          <w:szCs w:val="24"/>
        </w:rPr>
      </w:pPr>
    </w:p>
    <w:p w14:paraId="1314595F"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1.  Corporate Name in which membership is to be taken out</w:t>
      </w:r>
    </w:p>
    <w:p w14:paraId="0EB53CC0" w14:textId="77777777" w:rsidR="008E5BCF" w:rsidRPr="008E5BCF" w:rsidRDefault="008E5BCF" w:rsidP="008E5BCF">
      <w:pPr>
        <w:pStyle w:val="Header"/>
        <w:rPr>
          <w:rFonts w:ascii="Gotham Book" w:hAnsi="Gotham Book" w:cs="Arial"/>
          <w:sz w:val="24"/>
          <w:szCs w:val="24"/>
        </w:rPr>
      </w:pPr>
    </w:p>
    <w:p w14:paraId="59E83DCE"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3D98008C" w14:textId="77777777" w:rsidR="008E5BCF" w:rsidRPr="008E5BCF" w:rsidRDefault="008E5BCF" w:rsidP="008E5BCF">
      <w:pPr>
        <w:pStyle w:val="Header"/>
        <w:rPr>
          <w:rFonts w:ascii="Gotham Book" w:hAnsi="Gotham Book" w:cs="Arial"/>
          <w:sz w:val="24"/>
          <w:szCs w:val="24"/>
        </w:rPr>
      </w:pPr>
    </w:p>
    <w:p w14:paraId="0B59C63E"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2.  Name and Position of individual person nominated to exercise rights and responsibilities of membership</w:t>
      </w:r>
    </w:p>
    <w:p w14:paraId="0E16E1AA" w14:textId="77777777" w:rsidR="008E5BCF" w:rsidRPr="008E5BCF" w:rsidRDefault="008E5BCF" w:rsidP="008E5BCF">
      <w:pPr>
        <w:pStyle w:val="Header"/>
        <w:rPr>
          <w:rFonts w:ascii="Gotham Book" w:hAnsi="Gotham Book" w:cs="Arial"/>
          <w:sz w:val="24"/>
          <w:szCs w:val="24"/>
        </w:rPr>
      </w:pPr>
    </w:p>
    <w:p w14:paraId="1EDBDF85"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741AC3F6" w14:textId="77777777" w:rsidR="008E5BCF" w:rsidRPr="008E5BCF" w:rsidRDefault="008E5BCF" w:rsidP="008E5BCF">
      <w:pPr>
        <w:pStyle w:val="Header"/>
        <w:rPr>
          <w:rFonts w:ascii="Gotham Book" w:hAnsi="Gotham Book" w:cs="Arial"/>
          <w:sz w:val="24"/>
          <w:szCs w:val="24"/>
        </w:rPr>
      </w:pPr>
    </w:p>
    <w:p w14:paraId="41DC9B9E"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3.  Full postal address and principal place of business</w:t>
      </w:r>
    </w:p>
    <w:p w14:paraId="474AE1ED" w14:textId="77777777" w:rsidR="008E5BCF" w:rsidRPr="008E5BCF" w:rsidRDefault="008E5BCF" w:rsidP="008E5BCF">
      <w:pPr>
        <w:pStyle w:val="Header"/>
        <w:rPr>
          <w:rFonts w:ascii="Gotham Book" w:hAnsi="Gotham Book" w:cs="Arial"/>
          <w:sz w:val="24"/>
          <w:szCs w:val="24"/>
        </w:rPr>
      </w:pPr>
    </w:p>
    <w:p w14:paraId="1ECA1FA9"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4B2D52B6" w14:textId="77777777" w:rsidR="008E5BCF" w:rsidRPr="008E5BCF" w:rsidRDefault="008E5BCF" w:rsidP="008E5BCF">
      <w:pPr>
        <w:pStyle w:val="Header"/>
        <w:rPr>
          <w:rFonts w:ascii="Gotham Book" w:hAnsi="Gotham Book" w:cs="Arial"/>
          <w:sz w:val="24"/>
          <w:szCs w:val="24"/>
        </w:rPr>
      </w:pPr>
    </w:p>
    <w:p w14:paraId="24CAF26D"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18C2FF11" w14:textId="77777777" w:rsidR="008E5BCF" w:rsidRPr="008E5BCF" w:rsidRDefault="008E5BCF" w:rsidP="008E5BCF">
      <w:pPr>
        <w:pStyle w:val="Header"/>
        <w:rPr>
          <w:rFonts w:ascii="Gotham Book" w:hAnsi="Gotham Book" w:cs="Arial"/>
          <w:sz w:val="24"/>
          <w:szCs w:val="24"/>
        </w:rPr>
      </w:pPr>
    </w:p>
    <w:p w14:paraId="0BBFDCE3"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4.  </w:t>
      </w:r>
      <w:proofErr w:type="gramStart"/>
      <w:r w:rsidRPr="008E5BCF">
        <w:rPr>
          <w:rFonts w:ascii="Gotham Book" w:hAnsi="Gotham Book" w:cs="Arial"/>
          <w:sz w:val="24"/>
          <w:szCs w:val="24"/>
        </w:rPr>
        <w:t>ABN:…</w:t>
      </w:r>
      <w:proofErr w:type="gramEnd"/>
      <w:r w:rsidRPr="008E5BCF">
        <w:rPr>
          <w:rFonts w:ascii="Gotham Book" w:hAnsi="Gotham Book" w:cs="Arial"/>
          <w:sz w:val="24"/>
          <w:szCs w:val="24"/>
        </w:rPr>
        <w:t>……………………………………………………..</w:t>
      </w:r>
    </w:p>
    <w:p w14:paraId="5A899C4C" w14:textId="77777777" w:rsidR="008E5BCF" w:rsidRPr="008E5BCF" w:rsidRDefault="008E5BCF" w:rsidP="008E5BCF">
      <w:pPr>
        <w:pStyle w:val="Header"/>
        <w:rPr>
          <w:rFonts w:ascii="Gotham Book" w:hAnsi="Gotham Book" w:cs="Arial"/>
          <w:b/>
          <w:sz w:val="24"/>
          <w:szCs w:val="24"/>
        </w:rPr>
      </w:pPr>
    </w:p>
    <w:p w14:paraId="6C3DF369" w14:textId="77777777" w:rsidR="008E5BCF" w:rsidRPr="008E5BCF" w:rsidRDefault="008E5BCF" w:rsidP="008E5BCF">
      <w:pPr>
        <w:pStyle w:val="Header"/>
        <w:rPr>
          <w:rFonts w:ascii="Gotham Book" w:hAnsi="Gotham Book" w:cs="Arial"/>
          <w:b/>
          <w:sz w:val="24"/>
          <w:szCs w:val="24"/>
        </w:rPr>
      </w:pPr>
    </w:p>
    <w:p w14:paraId="74B623AF" w14:textId="77777777" w:rsidR="008E5BCF" w:rsidRDefault="008E5BCF" w:rsidP="008E5BCF">
      <w:pPr>
        <w:pStyle w:val="Header"/>
        <w:rPr>
          <w:rFonts w:ascii="Gotham Book" w:hAnsi="Gotham Book" w:cs="Arial"/>
          <w:b/>
          <w:sz w:val="24"/>
          <w:szCs w:val="24"/>
        </w:rPr>
      </w:pPr>
    </w:p>
    <w:p w14:paraId="7F299D1C" w14:textId="77777777" w:rsidR="008E5BCF" w:rsidRDefault="008E5BCF" w:rsidP="008E5BCF">
      <w:pPr>
        <w:pStyle w:val="Header"/>
        <w:rPr>
          <w:rFonts w:ascii="Gotham Book" w:hAnsi="Gotham Book" w:cs="Arial"/>
          <w:b/>
          <w:sz w:val="24"/>
          <w:szCs w:val="24"/>
        </w:rPr>
      </w:pPr>
    </w:p>
    <w:p w14:paraId="2DEEEB24" w14:textId="77777777" w:rsidR="008E5BCF" w:rsidRDefault="008E5BCF" w:rsidP="008E5BCF">
      <w:pPr>
        <w:pStyle w:val="Header"/>
        <w:rPr>
          <w:rFonts w:ascii="Gotham Book" w:hAnsi="Gotham Book" w:cs="Arial"/>
          <w:b/>
          <w:sz w:val="24"/>
          <w:szCs w:val="24"/>
        </w:rPr>
      </w:pPr>
    </w:p>
    <w:p w14:paraId="6FC68A48" w14:textId="77777777" w:rsidR="008E5BCF" w:rsidRDefault="008E5BCF" w:rsidP="008E5BCF">
      <w:pPr>
        <w:pStyle w:val="Header"/>
        <w:rPr>
          <w:rFonts w:ascii="Gotham Book" w:hAnsi="Gotham Book" w:cs="Arial"/>
          <w:b/>
          <w:sz w:val="24"/>
          <w:szCs w:val="24"/>
        </w:rPr>
      </w:pPr>
    </w:p>
    <w:p w14:paraId="44DEB56E" w14:textId="77777777" w:rsidR="008E5BCF" w:rsidRDefault="008E5BCF" w:rsidP="008E5BCF">
      <w:pPr>
        <w:pStyle w:val="Header"/>
        <w:rPr>
          <w:rFonts w:ascii="Gotham Book" w:hAnsi="Gotham Book" w:cs="Arial"/>
          <w:b/>
          <w:sz w:val="24"/>
          <w:szCs w:val="24"/>
        </w:rPr>
      </w:pPr>
    </w:p>
    <w:p w14:paraId="5AB1D3D7" w14:textId="77777777" w:rsidR="008E5BCF" w:rsidRDefault="008E5BCF" w:rsidP="008E5BCF">
      <w:pPr>
        <w:pStyle w:val="Header"/>
        <w:rPr>
          <w:rFonts w:ascii="Gotham Book" w:hAnsi="Gotham Book" w:cs="Arial"/>
          <w:b/>
          <w:sz w:val="24"/>
          <w:szCs w:val="24"/>
        </w:rPr>
      </w:pPr>
    </w:p>
    <w:p w14:paraId="17310571" w14:textId="77777777" w:rsidR="008E5BCF" w:rsidRDefault="008E5BCF" w:rsidP="008E5BCF">
      <w:pPr>
        <w:pStyle w:val="Header"/>
        <w:rPr>
          <w:rFonts w:ascii="Gotham Book" w:hAnsi="Gotham Book" w:cs="Arial"/>
          <w:b/>
          <w:sz w:val="24"/>
          <w:szCs w:val="24"/>
        </w:rPr>
      </w:pPr>
    </w:p>
    <w:p w14:paraId="7D6684F8" w14:textId="77777777" w:rsidR="008E5BCF" w:rsidRDefault="008E5BCF" w:rsidP="008E5BCF">
      <w:pPr>
        <w:pStyle w:val="Header"/>
        <w:rPr>
          <w:rFonts w:ascii="Gotham Book" w:hAnsi="Gotham Book" w:cs="Arial"/>
          <w:b/>
          <w:sz w:val="24"/>
          <w:szCs w:val="24"/>
        </w:rPr>
      </w:pPr>
    </w:p>
    <w:p w14:paraId="0E03AC6E" w14:textId="77777777" w:rsidR="008E5BCF" w:rsidRDefault="008E5BCF" w:rsidP="008E5BCF">
      <w:pPr>
        <w:pStyle w:val="Header"/>
        <w:rPr>
          <w:rFonts w:ascii="Gotham Book" w:hAnsi="Gotham Book" w:cs="Arial"/>
          <w:b/>
          <w:sz w:val="24"/>
          <w:szCs w:val="24"/>
        </w:rPr>
      </w:pPr>
    </w:p>
    <w:p w14:paraId="56924235" w14:textId="77777777" w:rsidR="008E5BCF" w:rsidRDefault="008E5BCF" w:rsidP="008E5BCF">
      <w:pPr>
        <w:pStyle w:val="Header"/>
        <w:rPr>
          <w:rFonts w:ascii="Gotham Book" w:hAnsi="Gotham Book" w:cs="Arial"/>
          <w:b/>
          <w:sz w:val="24"/>
          <w:szCs w:val="24"/>
        </w:rPr>
      </w:pPr>
    </w:p>
    <w:p w14:paraId="3DAE2915" w14:textId="77777777" w:rsidR="008E5BCF" w:rsidRDefault="008E5BCF" w:rsidP="008E5BCF">
      <w:pPr>
        <w:pStyle w:val="Header"/>
        <w:rPr>
          <w:rFonts w:ascii="Gotham Book" w:hAnsi="Gotham Book" w:cs="Arial"/>
          <w:b/>
          <w:sz w:val="24"/>
          <w:szCs w:val="24"/>
        </w:rPr>
      </w:pPr>
    </w:p>
    <w:p w14:paraId="69F3B3F1" w14:textId="77777777" w:rsidR="008E5BCF" w:rsidRDefault="008E5BCF" w:rsidP="008E5BCF">
      <w:pPr>
        <w:pStyle w:val="Header"/>
        <w:rPr>
          <w:rFonts w:ascii="Gotham Book" w:hAnsi="Gotham Book" w:cs="Arial"/>
          <w:b/>
          <w:sz w:val="24"/>
          <w:szCs w:val="24"/>
        </w:rPr>
      </w:pPr>
    </w:p>
    <w:p w14:paraId="6E5DB6D4" w14:textId="77777777" w:rsidR="008E5BCF" w:rsidRDefault="008E5BCF" w:rsidP="008E5BCF">
      <w:pPr>
        <w:pStyle w:val="Header"/>
        <w:rPr>
          <w:rFonts w:ascii="Gotham Book" w:hAnsi="Gotham Book" w:cs="Arial"/>
          <w:b/>
          <w:sz w:val="24"/>
          <w:szCs w:val="24"/>
        </w:rPr>
      </w:pPr>
    </w:p>
    <w:p w14:paraId="3BCE839D" w14:textId="77777777" w:rsidR="008E5BCF" w:rsidRDefault="008E5BCF" w:rsidP="008E5BCF">
      <w:pPr>
        <w:pStyle w:val="Header"/>
        <w:rPr>
          <w:rFonts w:ascii="Gotham Book" w:hAnsi="Gotham Book" w:cs="Arial"/>
          <w:b/>
          <w:sz w:val="24"/>
          <w:szCs w:val="24"/>
        </w:rPr>
      </w:pPr>
    </w:p>
    <w:p w14:paraId="04115A1D" w14:textId="77777777" w:rsidR="008E5BCF" w:rsidRDefault="008E5BCF" w:rsidP="008E5BCF">
      <w:pPr>
        <w:pStyle w:val="Header"/>
        <w:rPr>
          <w:rFonts w:ascii="Gotham Book" w:hAnsi="Gotham Book" w:cs="Arial"/>
          <w:b/>
          <w:sz w:val="24"/>
          <w:szCs w:val="24"/>
        </w:rPr>
      </w:pPr>
    </w:p>
    <w:p w14:paraId="42A688E3" w14:textId="77777777" w:rsidR="008E5BCF" w:rsidRDefault="008E5BCF" w:rsidP="008E5BCF">
      <w:pPr>
        <w:pStyle w:val="Header"/>
        <w:rPr>
          <w:rFonts w:ascii="Gotham Book" w:hAnsi="Gotham Book" w:cs="Arial"/>
          <w:b/>
          <w:sz w:val="24"/>
          <w:szCs w:val="24"/>
        </w:rPr>
      </w:pPr>
    </w:p>
    <w:p w14:paraId="1FB00140" w14:textId="5854A764"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lastRenderedPageBreak/>
        <w:t>SECTION B – PRELIMINARY REQUIREMENTS</w:t>
      </w:r>
    </w:p>
    <w:p w14:paraId="3E2CC2B3" w14:textId="77777777" w:rsidR="008E5BCF" w:rsidRPr="008E5BCF" w:rsidRDefault="008E5BCF" w:rsidP="008E5BCF">
      <w:pPr>
        <w:pStyle w:val="Header"/>
        <w:rPr>
          <w:rFonts w:ascii="Gotham Book" w:hAnsi="Gotham Book" w:cs="Arial"/>
          <w:sz w:val="24"/>
          <w:szCs w:val="24"/>
        </w:rPr>
      </w:pPr>
    </w:p>
    <w:p w14:paraId="56362DAF"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t xml:space="preserve">Industry Revenue Reporting and appropriate Industry activities by applicants:  </w:t>
      </w:r>
    </w:p>
    <w:p w14:paraId="7783788C"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t xml:space="preserve">By Law Number 1 of the Association contains conditions for membership applications. In particular, By Law No. 1 (f) (g) (h) state </w:t>
      </w:r>
    </w:p>
    <w:p w14:paraId="09B49B3C" w14:textId="77777777" w:rsidR="008E5BCF" w:rsidRPr="008E5BCF" w:rsidRDefault="008E5BCF" w:rsidP="008E5BCF">
      <w:pPr>
        <w:pStyle w:val="Header"/>
        <w:rPr>
          <w:rFonts w:ascii="Gotham Book" w:hAnsi="Gotham Book" w:cs="Arial"/>
          <w:sz w:val="24"/>
          <w:szCs w:val="24"/>
        </w:rPr>
      </w:pPr>
    </w:p>
    <w:p w14:paraId="5F467DE2" w14:textId="77777777" w:rsidR="008E5BCF" w:rsidRDefault="008E5BCF" w:rsidP="008E5BCF">
      <w:pPr>
        <w:ind w:firstLine="720"/>
        <w:rPr>
          <w:rFonts w:ascii="Gotham Book" w:hAnsi="Gotham Book" w:cs="Arial"/>
          <w:b/>
          <w:sz w:val="24"/>
          <w:szCs w:val="24"/>
        </w:rPr>
      </w:pPr>
      <w:r w:rsidRPr="008E5BCF">
        <w:rPr>
          <w:rFonts w:ascii="Gotham Book" w:hAnsi="Gotham Book" w:cs="Arial"/>
          <w:b/>
          <w:sz w:val="24"/>
          <w:szCs w:val="24"/>
        </w:rPr>
        <w:t>1 (f) Ongoing Industry Revenue Reporting a condition of</w:t>
      </w:r>
      <w:r>
        <w:rPr>
          <w:rFonts w:ascii="Gotham Book" w:hAnsi="Gotham Book" w:cs="Arial"/>
          <w:b/>
          <w:sz w:val="24"/>
          <w:szCs w:val="24"/>
        </w:rPr>
        <w:t xml:space="preserve"> </w:t>
      </w:r>
    </w:p>
    <w:p w14:paraId="75D2B6CF" w14:textId="5BB8E56D" w:rsidR="008E5BCF" w:rsidRPr="008E5BCF" w:rsidRDefault="008E5BCF" w:rsidP="008E5BCF">
      <w:pPr>
        <w:ind w:firstLine="720"/>
        <w:rPr>
          <w:rFonts w:ascii="Gotham Book" w:hAnsi="Gotham Book" w:cs="Arial"/>
          <w:b/>
          <w:sz w:val="24"/>
          <w:szCs w:val="24"/>
        </w:rPr>
      </w:pPr>
      <w:r w:rsidRPr="008E5BCF">
        <w:rPr>
          <w:rFonts w:ascii="Gotham Book" w:hAnsi="Gotham Book" w:cs="Arial"/>
          <w:b/>
          <w:sz w:val="24"/>
          <w:szCs w:val="24"/>
        </w:rPr>
        <w:t>membership</w:t>
      </w:r>
    </w:p>
    <w:p w14:paraId="4219EA85" w14:textId="77777777" w:rsidR="008E5BCF" w:rsidRPr="008E5BCF" w:rsidRDefault="008E5BCF" w:rsidP="008E5BCF">
      <w:pPr>
        <w:ind w:left="720"/>
        <w:rPr>
          <w:rFonts w:ascii="Gotham Book" w:hAnsi="Gotham Book" w:cs="Arial"/>
          <w:sz w:val="24"/>
          <w:szCs w:val="24"/>
        </w:rPr>
      </w:pPr>
      <w:r w:rsidRPr="008E5BCF">
        <w:rPr>
          <w:rFonts w:ascii="Gotham Book" w:hAnsi="Gotham Book" w:cs="Arial"/>
          <w:sz w:val="24"/>
          <w:szCs w:val="24"/>
        </w:rPr>
        <w:t xml:space="preserve">It is a condition of continuing membership for all Media Display Members, to report revenue under the applicable confidential scheme from time to time in place, as and when required by that scheme (monthly reporting at time of making this By Law). </w:t>
      </w:r>
    </w:p>
    <w:p w14:paraId="7746C129" w14:textId="77777777" w:rsidR="008E5BCF" w:rsidRPr="008E5BCF" w:rsidRDefault="008E5BCF" w:rsidP="008E5BCF">
      <w:pPr>
        <w:rPr>
          <w:rFonts w:ascii="Gotham Book" w:hAnsi="Gotham Book" w:cs="Arial"/>
          <w:sz w:val="24"/>
          <w:szCs w:val="24"/>
        </w:rPr>
      </w:pPr>
    </w:p>
    <w:p w14:paraId="706D41B8" w14:textId="77777777" w:rsidR="008E5BCF" w:rsidRPr="008E5BCF" w:rsidRDefault="008E5BCF" w:rsidP="008E5BCF">
      <w:pPr>
        <w:ind w:left="720"/>
        <w:rPr>
          <w:rFonts w:ascii="Gotham Book" w:hAnsi="Gotham Book" w:cs="Arial"/>
          <w:b/>
          <w:sz w:val="24"/>
          <w:szCs w:val="24"/>
        </w:rPr>
      </w:pPr>
      <w:r w:rsidRPr="008E5BCF">
        <w:rPr>
          <w:rFonts w:ascii="Gotham Book" w:hAnsi="Gotham Book" w:cs="Arial"/>
          <w:b/>
          <w:sz w:val="24"/>
          <w:szCs w:val="24"/>
        </w:rPr>
        <w:t xml:space="preserve">1 (g) Industry Revenue Reporting, Verification of past revenue levels and sources, and Subscription Assessment for new Media Display Members. </w:t>
      </w:r>
    </w:p>
    <w:p w14:paraId="2A7F2B8D" w14:textId="77777777" w:rsidR="008E5BCF" w:rsidRPr="008E5BCF" w:rsidRDefault="008E5BCF" w:rsidP="008E5BCF">
      <w:pPr>
        <w:ind w:left="720"/>
        <w:rPr>
          <w:rFonts w:ascii="Gotham Book" w:hAnsi="Gotham Book" w:cs="Arial"/>
          <w:sz w:val="24"/>
          <w:szCs w:val="24"/>
        </w:rPr>
      </w:pPr>
      <w:r w:rsidRPr="008E5BCF">
        <w:rPr>
          <w:rFonts w:ascii="Gotham Book" w:hAnsi="Gotham Book" w:cs="Arial"/>
          <w:sz w:val="24"/>
          <w:szCs w:val="24"/>
        </w:rPr>
        <w:t>All new applicants in the Media Display category must meet standards of reporting, for the purposes of BOTH revenue homogeneity AND subscription band assessments.</w:t>
      </w:r>
    </w:p>
    <w:p w14:paraId="6BB695DD" w14:textId="77777777" w:rsidR="008E5BCF" w:rsidRPr="008E5BCF" w:rsidRDefault="008E5BCF" w:rsidP="008E5BCF">
      <w:pPr>
        <w:ind w:left="720"/>
        <w:rPr>
          <w:rFonts w:ascii="Gotham Book" w:hAnsi="Gotham Book" w:cs="Arial"/>
          <w:sz w:val="24"/>
          <w:szCs w:val="24"/>
        </w:rPr>
      </w:pPr>
      <w:r w:rsidRPr="008E5BCF">
        <w:rPr>
          <w:rFonts w:ascii="Gotham Book" w:hAnsi="Gotham Book" w:cs="Arial"/>
          <w:sz w:val="24"/>
          <w:szCs w:val="24"/>
        </w:rPr>
        <w:t xml:space="preserve">To meet this requirement, all such applications must be accompanied by a signed authority to the independent Industry Auditors (APD Prosperity Advisers) allowing confidential access to and confidential reporting to the Association on, Outdoor industry revenue </w:t>
      </w:r>
    </w:p>
    <w:p w14:paraId="56A030BA" w14:textId="77777777" w:rsidR="008E5BCF" w:rsidRPr="008E5BCF" w:rsidRDefault="008E5BCF" w:rsidP="008E5BCF">
      <w:pPr>
        <w:widowControl/>
        <w:numPr>
          <w:ilvl w:val="0"/>
          <w:numId w:val="4"/>
        </w:numPr>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from approved and reportable Outdoor formats only,</w:t>
      </w:r>
    </w:p>
    <w:p w14:paraId="5A7A29B5" w14:textId="77777777" w:rsidR="008E5BCF" w:rsidRPr="008E5BCF" w:rsidRDefault="008E5BCF" w:rsidP="008E5BCF">
      <w:pPr>
        <w:widowControl/>
        <w:numPr>
          <w:ilvl w:val="0"/>
          <w:numId w:val="4"/>
        </w:numPr>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for the last 5 years (or at least the last two); and if admitted, </w:t>
      </w:r>
    </w:p>
    <w:p w14:paraId="1B9EF24D" w14:textId="77777777" w:rsidR="008E5BCF" w:rsidRPr="008E5BCF" w:rsidRDefault="008E5BCF" w:rsidP="008E5BCF">
      <w:pPr>
        <w:widowControl/>
        <w:numPr>
          <w:ilvl w:val="0"/>
          <w:numId w:val="4"/>
        </w:numPr>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to undertake to continue to be so examined annually until a total of 5 years pre and post admission performance can be assessed.  </w:t>
      </w:r>
    </w:p>
    <w:p w14:paraId="7A45F253" w14:textId="6DAA9EA6" w:rsidR="008E5BCF" w:rsidRDefault="008E5BCF" w:rsidP="0022001A">
      <w:pPr>
        <w:rPr>
          <w:rFonts w:eastAsia="Calibri"/>
        </w:rPr>
      </w:pPr>
    </w:p>
    <w:p w14:paraId="0AD2DA26" w14:textId="77777777" w:rsidR="008E5BCF" w:rsidRPr="008E5BCF" w:rsidRDefault="008E5BCF" w:rsidP="008E5BCF">
      <w:pPr>
        <w:ind w:left="720"/>
        <w:rPr>
          <w:rFonts w:ascii="Gotham Book" w:hAnsi="Gotham Book" w:cs="Arial"/>
          <w:sz w:val="24"/>
          <w:szCs w:val="24"/>
        </w:rPr>
      </w:pPr>
      <w:r w:rsidRPr="008E5BCF">
        <w:rPr>
          <w:rFonts w:ascii="Gotham Book" w:hAnsi="Gotham Book" w:cs="Arial"/>
          <w:sz w:val="24"/>
          <w:szCs w:val="24"/>
        </w:rPr>
        <w:t>The costs of such examination to be borne by the applicant and are non-refundable. For the purposes of clarity, all Media Display Members as at 30 June 2005 are exempt from the provisions of this section 1 (g).</w:t>
      </w:r>
    </w:p>
    <w:p w14:paraId="560787EB" w14:textId="2ACB2A9B" w:rsidR="008E5BCF" w:rsidRDefault="008E5BCF" w:rsidP="008E5BCF">
      <w:pPr>
        <w:rPr>
          <w:rFonts w:ascii="Gotham Book" w:hAnsi="Gotham Book" w:cs="Arial"/>
          <w:sz w:val="24"/>
          <w:szCs w:val="24"/>
        </w:rPr>
      </w:pPr>
    </w:p>
    <w:p w14:paraId="4F2E3E52" w14:textId="3C19AA9A" w:rsidR="008E5BCF" w:rsidRDefault="008E5BCF" w:rsidP="008E5BCF">
      <w:pPr>
        <w:rPr>
          <w:rFonts w:ascii="Gotham Book" w:hAnsi="Gotham Book" w:cs="Arial"/>
          <w:sz w:val="24"/>
          <w:szCs w:val="24"/>
        </w:rPr>
      </w:pPr>
    </w:p>
    <w:p w14:paraId="3FB2B57B" w14:textId="45E8F9DD" w:rsidR="008E5BCF" w:rsidRDefault="008E5BCF" w:rsidP="008E5BCF">
      <w:pPr>
        <w:rPr>
          <w:rFonts w:ascii="Gotham Book" w:hAnsi="Gotham Book" w:cs="Arial"/>
          <w:sz w:val="24"/>
          <w:szCs w:val="24"/>
        </w:rPr>
      </w:pPr>
    </w:p>
    <w:p w14:paraId="15C66662" w14:textId="775281EF" w:rsidR="008E5BCF" w:rsidRDefault="008E5BCF" w:rsidP="008E5BCF">
      <w:pPr>
        <w:rPr>
          <w:rFonts w:ascii="Gotham Book" w:hAnsi="Gotham Book" w:cs="Arial"/>
          <w:sz w:val="24"/>
          <w:szCs w:val="24"/>
        </w:rPr>
      </w:pPr>
    </w:p>
    <w:p w14:paraId="334FA0D7" w14:textId="10DA2B0E" w:rsidR="008E5BCF" w:rsidRDefault="008E5BCF" w:rsidP="008E5BCF">
      <w:pPr>
        <w:rPr>
          <w:rFonts w:ascii="Gotham Book" w:hAnsi="Gotham Book" w:cs="Arial"/>
          <w:sz w:val="24"/>
          <w:szCs w:val="24"/>
        </w:rPr>
      </w:pPr>
    </w:p>
    <w:p w14:paraId="1CB26E7D" w14:textId="04455FF2" w:rsidR="008E5BCF" w:rsidRDefault="008E5BCF" w:rsidP="008E5BCF">
      <w:pPr>
        <w:rPr>
          <w:rFonts w:ascii="Gotham Book" w:hAnsi="Gotham Book" w:cs="Arial"/>
          <w:sz w:val="24"/>
          <w:szCs w:val="24"/>
        </w:rPr>
      </w:pPr>
    </w:p>
    <w:p w14:paraId="747E72AB" w14:textId="77777777" w:rsidR="008E5BCF" w:rsidRPr="008E5BCF" w:rsidRDefault="008E5BCF" w:rsidP="008E5BCF">
      <w:pPr>
        <w:rPr>
          <w:rFonts w:ascii="Gotham Book" w:hAnsi="Gotham Book" w:cs="Arial"/>
          <w:sz w:val="24"/>
          <w:szCs w:val="24"/>
        </w:rPr>
      </w:pPr>
    </w:p>
    <w:p w14:paraId="79F63156" w14:textId="77777777" w:rsidR="008E5BCF" w:rsidRPr="008E5BCF" w:rsidRDefault="008E5BCF" w:rsidP="008E5BCF">
      <w:pPr>
        <w:ind w:left="720"/>
        <w:rPr>
          <w:rFonts w:ascii="Gotham Book" w:hAnsi="Gotham Book" w:cs="Arial"/>
          <w:b/>
          <w:sz w:val="24"/>
          <w:szCs w:val="24"/>
        </w:rPr>
      </w:pPr>
      <w:r w:rsidRPr="008E5BCF">
        <w:rPr>
          <w:rFonts w:ascii="Gotham Book" w:hAnsi="Gotham Book" w:cs="Arial"/>
          <w:b/>
          <w:sz w:val="24"/>
          <w:szCs w:val="24"/>
        </w:rPr>
        <w:lastRenderedPageBreak/>
        <w:t>1 (</w:t>
      </w:r>
      <w:proofErr w:type="gramStart"/>
      <w:r w:rsidRPr="008E5BCF">
        <w:rPr>
          <w:rFonts w:ascii="Gotham Book" w:hAnsi="Gotham Book" w:cs="Arial"/>
          <w:b/>
          <w:sz w:val="24"/>
          <w:szCs w:val="24"/>
        </w:rPr>
        <w:t>h)  Media</w:t>
      </w:r>
      <w:proofErr w:type="gramEnd"/>
      <w:r w:rsidRPr="008E5BCF">
        <w:rPr>
          <w:rFonts w:ascii="Gotham Book" w:hAnsi="Gotham Book" w:cs="Arial"/>
          <w:b/>
          <w:sz w:val="24"/>
          <w:szCs w:val="24"/>
        </w:rPr>
        <w:t xml:space="preserve"> Display Membership not available if primary revenue not from recognized formats</w:t>
      </w:r>
    </w:p>
    <w:p w14:paraId="74CFB0D1" w14:textId="77777777" w:rsidR="008E5BCF" w:rsidRPr="008E5BCF" w:rsidRDefault="008E5BCF" w:rsidP="008E5BCF">
      <w:pPr>
        <w:ind w:left="720"/>
        <w:rPr>
          <w:rFonts w:ascii="Gotham Book" w:hAnsi="Gotham Book" w:cs="Arial"/>
          <w:sz w:val="24"/>
          <w:szCs w:val="24"/>
        </w:rPr>
      </w:pPr>
      <w:r w:rsidRPr="008E5BCF">
        <w:rPr>
          <w:rFonts w:ascii="Gotham Book" w:hAnsi="Gotham Book" w:cs="Arial"/>
          <w:sz w:val="24"/>
          <w:szCs w:val="24"/>
        </w:rPr>
        <w:t>The Board of Management will not offer Media Display membership to any applicant unless their primary revenue activity, as assessed under 1 (g) above, is from a recognized and currently reported Outdoor format accepted by the Board.</w:t>
      </w:r>
    </w:p>
    <w:p w14:paraId="5EBF3670" w14:textId="77777777" w:rsidR="008E5BCF" w:rsidRPr="008E5BCF" w:rsidRDefault="008E5BCF" w:rsidP="008E5BCF">
      <w:pPr>
        <w:rPr>
          <w:rFonts w:ascii="Gotham Book" w:hAnsi="Gotham Book" w:cs="Arial"/>
          <w:i/>
          <w:sz w:val="24"/>
          <w:szCs w:val="24"/>
        </w:rPr>
      </w:pPr>
    </w:p>
    <w:p w14:paraId="689851E8"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In order to meet these membership requirements, you will be required to meet certain conditions. These conditions are to ensure the ongoing integrity of the revenue reporting system that has grown the Industry:</w:t>
      </w:r>
    </w:p>
    <w:p w14:paraId="368B2EB6" w14:textId="77777777" w:rsidR="008E5BCF" w:rsidRPr="008E5BCF" w:rsidRDefault="008E5BCF" w:rsidP="008E5BCF">
      <w:pPr>
        <w:pStyle w:val="Header"/>
        <w:widowControl/>
        <w:numPr>
          <w:ilvl w:val="0"/>
          <w:numId w:val="5"/>
        </w:numPr>
        <w:tabs>
          <w:tab w:val="clear" w:pos="4320"/>
          <w:tab w:val="clear" w:pos="8640"/>
          <w:tab w:val="center" w:pos="4153"/>
          <w:tab w:val="right" w:pos="8306"/>
        </w:tabs>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meet deadlines each month for electronic reporting to APD Prosperity Advisers of monthly revenue by category (see 1 (f) above)</w:t>
      </w:r>
    </w:p>
    <w:p w14:paraId="148BD882" w14:textId="77777777" w:rsidR="008E5BCF" w:rsidRPr="008E5BCF" w:rsidRDefault="008E5BCF" w:rsidP="008E5BCF">
      <w:pPr>
        <w:pStyle w:val="Header"/>
        <w:widowControl/>
        <w:numPr>
          <w:ilvl w:val="0"/>
          <w:numId w:val="5"/>
        </w:numPr>
        <w:tabs>
          <w:tab w:val="clear" w:pos="4320"/>
          <w:tab w:val="clear" w:pos="8640"/>
          <w:tab w:val="center" w:pos="4153"/>
          <w:tab w:val="right" w:pos="8306"/>
        </w:tabs>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allow APD Prosperity Advisers unrestricted access, on a confidential basis, to any records they require to verify the revenue areas in 1 (g);</w:t>
      </w:r>
    </w:p>
    <w:p w14:paraId="53FDA547" w14:textId="77777777" w:rsidR="008E5BCF" w:rsidRPr="008E5BCF" w:rsidRDefault="008E5BCF" w:rsidP="008E5BCF">
      <w:pPr>
        <w:pStyle w:val="Header"/>
        <w:widowControl/>
        <w:numPr>
          <w:ilvl w:val="0"/>
          <w:numId w:val="5"/>
        </w:numPr>
        <w:tabs>
          <w:tab w:val="clear" w:pos="4320"/>
          <w:tab w:val="clear" w:pos="8640"/>
          <w:tab w:val="center" w:pos="4153"/>
          <w:tab w:val="right" w:pos="8306"/>
        </w:tabs>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meet the requirements of 1 (h).  </w:t>
      </w:r>
    </w:p>
    <w:p w14:paraId="44BA7B85" w14:textId="77777777" w:rsidR="008E5BCF" w:rsidRPr="008E5BCF" w:rsidRDefault="008E5BCF" w:rsidP="008E5BCF">
      <w:pPr>
        <w:pStyle w:val="Header"/>
        <w:tabs>
          <w:tab w:val="clear" w:pos="4320"/>
          <w:tab w:val="clear" w:pos="8640"/>
          <w:tab w:val="center" w:pos="4153"/>
          <w:tab w:val="right" w:pos="8306"/>
        </w:tabs>
        <w:ind w:left="1080"/>
        <w:rPr>
          <w:rFonts w:ascii="Gotham Book" w:hAnsi="Gotham Book" w:cs="Arial"/>
          <w:sz w:val="24"/>
          <w:szCs w:val="24"/>
        </w:rPr>
      </w:pPr>
    </w:p>
    <w:p w14:paraId="41217848"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u w:val="single"/>
        </w:rPr>
        <w:t>Please Note</w:t>
      </w:r>
      <w:r w:rsidRPr="008E5BCF">
        <w:rPr>
          <w:rFonts w:ascii="Gotham Book" w:hAnsi="Gotham Book" w:cs="Arial"/>
          <w:b/>
          <w:sz w:val="24"/>
          <w:szCs w:val="24"/>
        </w:rPr>
        <w:t>: The cost of APD Prosperity Advisers conducting and reporting on the verification process must be paid separately by the applicant, direct to APD Prosperity Advisers, and is not refundable.</w:t>
      </w:r>
    </w:p>
    <w:p w14:paraId="3C102944" w14:textId="77777777" w:rsidR="008E5BCF" w:rsidRPr="008E5BCF" w:rsidRDefault="008E5BCF" w:rsidP="008E5BCF">
      <w:pPr>
        <w:pStyle w:val="Header"/>
        <w:rPr>
          <w:rFonts w:ascii="Gotham Book" w:hAnsi="Gotham Book" w:cs="Arial"/>
          <w:b/>
          <w:i/>
          <w:sz w:val="24"/>
          <w:szCs w:val="24"/>
        </w:rPr>
      </w:pPr>
    </w:p>
    <w:p w14:paraId="530BD7A4" w14:textId="3993A140" w:rsidR="008E5BCF" w:rsidRDefault="008E5BCF" w:rsidP="008E5BCF">
      <w:pPr>
        <w:pStyle w:val="Header"/>
        <w:rPr>
          <w:rFonts w:ascii="Gotham Book" w:hAnsi="Gotham Book" w:cs="Arial"/>
          <w:sz w:val="24"/>
          <w:szCs w:val="24"/>
        </w:rPr>
      </w:pPr>
      <w:r w:rsidRPr="008E5BCF">
        <w:rPr>
          <w:rFonts w:ascii="Gotham Book" w:hAnsi="Gotham Book" w:cs="Arial"/>
          <w:sz w:val="24"/>
          <w:szCs w:val="24"/>
        </w:rPr>
        <w:t>Please complete the next section if you intend to comply with the above conditions after application.</w:t>
      </w:r>
    </w:p>
    <w:p w14:paraId="6F9DF43B" w14:textId="19AF6F6D" w:rsidR="008E5BCF" w:rsidRDefault="008E5BCF" w:rsidP="008E5BCF">
      <w:pPr>
        <w:pStyle w:val="Header"/>
        <w:rPr>
          <w:rFonts w:ascii="Gotham Book" w:hAnsi="Gotham Book" w:cs="Arial"/>
          <w:sz w:val="24"/>
          <w:szCs w:val="24"/>
        </w:rPr>
      </w:pPr>
    </w:p>
    <w:p w14:paraId="7A5262F7" w14:textId="45AB8AAD" w:rsidR="008E5BCF" w:rsidRDefault="008E5BCF" w:rsidP="008E5BCF">
      <w:pPr>
        <w:pStyle w:val="Header"/>
        <w:rPr>
          <w:rFonts w:ascii="Gotham Book" w:hAnsi="Gotham Book" w:cs="Arial"/>
          <w:sz w:val="24"/>
          <w:szCs w:val="24"/>
        </w:rPr>
      </w:pPr>
    </w:p>
    <w:p w14:paraId="60F3ECE2" w14:textId="08D3725F" w:rsidR="008E5BCF" w:rsidRDefault="008E5BCF" w:rsidP="008E5BCF">
      <w:pPr>
        <w:pStyle w:val="Header"/>
        <w:rPr>
          <w:rFonts w:ascii="Gotham Book" w:hAnsi="Gotham Book" w:cs="Arial"/>
          <w:sz w:val="24"/>
          <w:szCs w:val="24"/>
        </w:rPr>
      </w:pPr>
    </w:p>
    <w:p w14:paraId="32D758F1" w14:textId="0A7BD265" w:rsidR="008E5BCF" w:rsidRDefault="008E5BCF" w:rsidP="008E5BCF">
      <w:pPr>
        <w:pStyle w:val="Header"/>
        <w:rPr>
          <w:rFonts w:ascii="Gotham Book" w:hAnsi="Gotham Book" w:cs="Arial"/>
          <w:sz w:val="24"/>
          <w:szCs w:val="24"/>
        </w:rPr>
      </w:pPr>
    </w:p>
    <w:p w14:paraId="4B43330C" w14:textId="6C0A42B3" w:rsidR="008E5BCF" w:rsidRDefault="008E5BCF" w:rsidP="008E5BCF">
      <w:pPr>
        <w:pStyle w:val="Header"/>
        <w:rPr>
          <w:rFonts w:ascii="Gotham Book" w:hAnsi="Gotham Book" w:cs="Arial"/>
          <w:sz w:val="24"/>
          <w:szCs w:val="24"/>
        </w:rPr>
      </w:pPr>
    </w:p>
    <w:p w14:paraId="60ADCA15" w14:textId="062E679E" w:rsidR="008E5BCF" w:rsidRDefault="008E5BCF" w:rsidP="008E5BCF">
      <w:pPr>
        <w:pStyle w:val="Header"/>
        <w:rPr>
          <w:rFonts w:ascii="Gotham Book" w:hAnsi="Gotham Book" w:cs="Arial"/>
          <w:sz w:val="24"/>
          <w:szCs w:val="24"/>
        </w:rPr>
      </w:pPr>
    </w:p>
    <w:p w14:paraId="3D49BFA9" w14:textId="514A9720" w:rsidR="008E5BCF" w:rsidRDefault="008E5BCF" w:rsidP="008E5BCF">
      <w:pPr>
        <w:pStyle w:val="Header"/>
        <w:rPr>
          <w:rFonts w:ascii="Gotham Book" w:hAnsi="Gotham Book" w:cs="Arial"/>
          <w:sz w:val="24"/>
          <w:szCs w:val="24"/>
        </w:rPr>
      </w:pPr>
    </w:p>
    <w:p w14:paraId="35949392" w14:textId="1FEE25ED" w:rsidR="008E5BCF" w:rsidRDefault="008E5BCF" w:rsidP="008E5BCF">
      <w:pPr>
        <w:pStyle w:val="Header"/>
        <w:rPr>
          <w:rFonts w:ascii="Gotham Book" w:hAnsi="Gotham Book" w:cs="Arial"/>
          <w:sz w:val="24"/>
          <w:szCs w:val="24"/>
        </w:rPr>
      </w:pPr>
    </w:p>
    <w:p w14:paraId="0E31BF6E" w14:textId="258999A2" w:rsidR="008E5BCF" w:rsidRDefault="008E5BCF" w:rsidP="008E5BCF">
      <w:pPr>
        <w:pStyle w:val="Header"/>
        <w:rPr>
          <w:rFonts w:ascii="Gotham Book" w:hAnsi="Gotham Book" w:cs="Arial"/>
          <w:sz w:val="24"/>
          <w:szCs w:val="24"/>
        </w:rPr>
      </w:pPr>
    </w:p>
    <w:p w14:paraId="2AD797F2" w14:textId="2BECEC51" w:rsidR="008E5BCF" w:rsidRDefault="008E5BCF" w:rsidP="008E5BCF">
      <w:pPr>
        <w:pStyle w:val="Header"/>
        <w:rPr>
          <w:rFonts w:ascii="Gotham Book" w:hAnsi="Gotham Book" w:cs="Arial"/>
          <w:sz w:val="24"/>
          <w:szCs w:val="24"/>
        </w:rPr>
      </w:pPr>
    </w:p>
    <w:p w14:paraId="3B32AB41" w14:textId="21E0AF90" w:rsidR="008E5BCF" w:rsidRDefault="008E5BCF" w:rsidP="008E5BCF">
      <w:pPr>
        <w:pStyle w:val="Header"/>
        <w:rPr>
          <w:rFonts w:ascii="Gotham Book" w:hAnsi="Gotham Book" w:cs="Arial"/>
          <w:sz w:val="24"/>
          <w:szCs w:val="24"/>
        </w:rPr>
      </w:pPr>
    </w:p>
    <w:p w14:paraId="43BBDDB6" w14:textId="19356403" w:rsidR="008E5BCF" w:rsidRDefault="008E5BCF" w:rsidP="008E5BCF">
      <w:pPr>
        <w:pStyle w:val="Header"/>
        <w:rPr>
          <w:rFonts w:ascii="Gotham Book" w:hAnsi="Gotham Book" w:cs="Arial"/>
          <w:sz w:val="24"/>
          <w:szCs w:val="24"/>
        </w:rPr>
      </w:pPr>
    </w:p>
    <w:p w14:paraId="304A9936" w14:textId="38E48974" w:rsidR="008E5BCF" w:rsidRDefault="008E5BCF" w:rsidP="008E5BCF">
      <w:pPr>
        <w:pStyle w:val="Header"/>
        <w:rPr>
          <w:rFonts w:ascii="Gotham Book" w:hAnsi="Gotham Book" w:cs="Arial"/>
          <w:sz w:val="24"/>
          <w:szCs w:val="24"/>
        </w:rPr>
      </w:pPr>
    </w:p>
    <w:p w14:paraId="327A0301" w14:textId="0DD20B5E" w:rsidR="008E5BCF" w:rsidRDefault="008E5BCF" w:rsidP="008E5BCF">
      <w:pPr>
        <w:pStyle w:val="Header"/>
        <w:rPr>
          <w:rFonts w:ascii="Gotham Book" w:hAnsi="Gotham Book" w:cs="Arial"/>
          <w:sz w:val="24"/>
          <w:szCs w:val="24"/>
        </w:rPr>
      </w:pPr>
    </w:p>
    <w:p w14:paraId="4E0ACBFF" w14:textId="0F40CDFB" w:rsidR="008E5BCF" w:rsidRDefault="008E5BCF" w:rsidP="008E5BCF">
      <w:pPr>
        <w:pStyle w:val="Header"/>
        <w:rPr>
          <w:rFonts w:ascii="Gotham Book" w:hAnsi="Gotham Book" w:cs="Arial"/>
          <w:sz w:val="24"/>
          <w:szCs w:val="24"/>
        </w:rPr>
      </w:pPr>
    </w:p>
    <w:p w14:paraId="442ACF94" w14:textId="396A3FDA" w:rsidR="008E5BCF" w:rsidRDefault="008E5BCF" w:rsidP="008E5BCF">
      <w:pPr>
        <w:pStyle w:val="Header"/>
        <w:rPr>
          <w:rFonts w:ascii="Gotham Book" w:hAnsi="Gotham Book" w:cs="Arial"/>
          <w:sz w:val="24"/>
          <w:szCs w:val="24"/>
        </w:rPr>
      </w:pPr>
    </w:p>
    <w:p w14:paraId="3F66F3EB"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lastRenderedPageBreak/>
        <w:t>SECTION C - JOINING FEE AND INITIAL SUBSCRIPTION</w:t>
      </w:r>
    </w:p>
    <w:p w14:paraId="6BA866D2" w14:textId="77777777" w:rsidR="008E5BCF" w:rsidRPr="008E5BCF" w:rsidRDefault="008E5BCF" w:rsidP="008E5BCF">
      <w:pPr>
        <w:pStyle w:val="Header"/>
        <w:rPr>
          <w:rFonts w:ascii="Gotham Book" w:hAnsi="Gotham Book" w:cs="Arial"/>
          <w:sz w:val="24"/>
          <w:szCs w:val="24"/>
        </w:rPr>
      </w:pPr>
    </w:p>
    <w:p w14:paraId="367D6812"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t>The information provided by the applicant is that (subject to assessment) their annual revenue from relevant formats under By Law 1 (h) above is</w:t>
      </w:r>
    </w:p>
    <w:p w14:paraId="040E5608" w14:textId="77777777" w:rsidR="008E5BCF" w:rsidRPr="008E5BCF" w:rsidRDefault="008E5BCF" w:rsidP="008E5BCF">
      <w:pPr>
        <w:pStyle w:val="Header"/>
        <w:rPr>
          <w:rFonts w:ascii="Gotham Book" w:hAnsi="Gotham Book" w:cs="Arial"/>
          <w:sz w:val="24"/>
          <w:szCs w:val="24"/>
        </w:rPr>
      </w:pPr>
    </w:p>
    <w:p w14:paraId="35071C11" w14:textId="32753EE9"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                                  </w:t>
      </w:r>
      <w:proofErr w:type="gramStart"/>
      <w:r w:rsidRPr="008E5BCF">
        <w:rPr>
          <w:rFonts w:ascii="Gotham Book" w:hAnsi="Gotham Book" w:cs="Arial"/>
          <w:sz w:val="24"/>
          <w:szCs w:val="24"/>
        </w:rPr>
        <w:t xml:space="preserve">  </w:t>
      </w:r>
      <w:bookmarkStart w:id="0" w:name="_GoBack"/>
      <w:bookmarkEnd w:id="0"/>
      <w:r w:rsidRPr="008E5BCF">
        <w:rPr>
          <w:rFonts w:ascii="Gotham Book" w:hAnsi="Gotham Book" w:cs="Arial"/>
          <w:sz w:val="24"/>
          <w:szCs w:val="24"/>
        </w:rPr>
        <w:t xml:space="preserve"> (</w:t>
      </w:r>
      <w:proofErr w:type="gramEnd"/>
      <w:r w:rsidRPr="008E5BCF">
        <w:rPr>
          <w:rFonts w:ascii="Gotham Book" w:hAnsi="Gotham Book" w:cs="Arial"/>
          <w:sz w:val="24"/>
          <w:szCs w:val="24"/>
        </w:rPr>
        <w:t xml:space="preserve">Dollars)                               </w:t>
      </w:r>
    </w:p>
    <w:p w14:paraId="6CCC83A0" w14:textId="77777777" w:rsidR="008E5BCF" w:rsidRPr="008E5BCF" w:rsidRDefault="008E5BCF" w:rsidP="008E5BCF">
      <w:pPr>
        <w:pStyle w:val="Header"/>
        <w:rPr>
          <w:rFonts w:ascii="Gotham Book" w:hAnsi="Gotham Book" w:cs="Arial"/>
          <w:sz w:val="24"/>
          <w:szCs w:val="24"/>
        </w:rPr>
      </w:pPr>
    </w:p>
    <w:p w14:paraId="7CE28DF4"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t>Calculation of initial subscription plus joining fee</w:t>
      </w:r>
    </w:p>
    <w:p w14:paraId="1A6CBB29"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In accordance with By Law number 2 annual subscription fees are calculated as follows: </w:t>
      </w:r>
    </w:p>
    <w:p w14:paraId="5854CE90" w14:textId="77777777" w:rsidR="008E5BCF" w:rsidRPr="008E5BCF" w:rsidRDefault="008E5BCF" w:rsidP="008E5BCF">
      <w:pPr>
        <w:pStyle w:val="Header"/>
        <w:rPr>
          <w:rFonts w:ascii="Gotham Book" w:hAnsi="Gotham Book" w:cs="Arial"/>
          <w:sz w:val="24"/>
          <w:szCs w:val="24"/>
        </w:rPr>
      </w:pPr>
    </w:p>
    <w:p w14:paraId="48854CC5"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t>By Law 2 (c) Media Display Members</w:t>
      </w:r>
    </w:p>
    <w:p w14:paraId="3CDEEEF8"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Media display Members will be assessed into the following subscription formula:</w:t>
      </w:r>
    </w:p>
    <w:p w14:paraId="4F826BEC" w14:textId="77777777" w:rsidR="008E5BCF" w:rsidRPr="008E5BCF" w:rsidRDefault="008E5BCF" w:rsidP="008E5BCF">
      <w:pPr>
        <w:pStyle w:val="Header"/>
        <w:widowControl/>
        <w:numPr>
          <w:ilvl w:val="0"/>
          <w:numId w:val="6"/>
        </w:numPr>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A minimum subscription of $5,000 per annum, which shall apply to all Media Display members who had net revenue of less than $300,000 (ADD GST) in the previous year. </w:t>
      </w:r>
    </w:p>
    <w:p w14:paraId="59730FAE" w14:textId="77777777" w:rsidR="008E5BCF" w:rsidRPr="008E5BCF" w:rsidRDefault="008E5BCF" w:rsidP="008E5BCF">
      <w:pPr>
        <w:pStyle w:val="Header"/>
        <w:widowControl/>
        <w:numPr>
          <w:ilvl w:val="0"/>
          <w:numId w:val="6"/>
        </w:numPr>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A minimum subscription of $5,000 + 0.225% of revenue in excess of $300,000 (ADD GST) in the previous year. </w:t>
      </w:r>
    </w:p>
    <w:p w14:paraId="2E2D62F9" w14:textId="77777777" w:rsidR="008E5BCF" w:rsidRPr="008E5BCF" w:rsidRDefault="008E5BCF" w:rsidP="008E5BCF">
      <w:pPr>
        <w:pStyle w:val="Header"/>
        <w:rPr>
          <w:rFonts w:ascii="Gotham Book" w:hAnsi="Gotham Book" w:cs="Arial"/>
          <w:sz w:val="24"/>
          <w:szCs w:val="24"/>
        </w:rPr>
      </w:pPr>
    </w:p>
    <w:p w14:paraId="1E3ABF5A" w14:textId="77777777" w:rsidR="008E5BCF" w:rsidRPr="008E5BCF" w:rsidRDefault="008E5BCF" w:rsidP="008E5BCF">
      <w:pPr>
        <w:pStyle w:val="Header"/>
        <w:rPr>
          <w:rFonts w:ascii="Gotham Book" w:hAnsi="Gotham Book" w:cs="Arial"/>
          <w:i/>
          <w:sz w:val="24"/>
          <w:szCs w:val="24"/>
        </w:rPr>
      </w:pPr>
      <w:r w:rsidRPr="008E5BCF">
        <w:rPr>
          <w:rFonts w:ascii="Gotham Book" w:hAnsi="Gotham Book" w:cs="Arial"/>
          <w:i/>
          <w:sz w:val="24"/>
          <w:szCs w:val="24"/>
        </w:rPr>
        <w:t>*Fees currently under review</w:t>
      </w:r>
    </w:p>
    <w:p w14:paraId="4ECBB1D1" w14:textId="77777777" w:rsidR="008E5BCF" w:rsidRPr="008E5BCF" w:rsidRDefault="008E5BCF" w:rsidP="008E5BCF">
      <w:pPr>
        <w:pStyle w:val="Header"/>
        <w:rPr>
          <w:rFonts w:ascii="Gotham Book" w:hAnsi="Gotham Book" w:cs="Arial"/>
          <w:sz w:val="24"/>
          <w:szCs w:val="24"/>
        </w:rPr>
      </w:pPr>
    </w:p>
    <w:p w14:paraId="77717BC2"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In addition, By Law Number 1 (b) prescribes </w:t>
      </w:r>
      <w:r w:rsidRPr="008E5BCF">
        <w:rPr>
          <w:rFonts w:ascii="Gotham Book" w:hAnsi="Gotham Book" w:cs="Arial"/>
          <w:sz w:val="24"/>
          <w:szCs w:val="24"/>
          <w:u w:val="single"/>
        </w:rPr>
        <w:t xml:space="preserve">an initial joining fee of an amount equal to the first </w:t>
      </w:r>
      <w:r w:rsidRPr="008E5BCF">
        <w:rPr>
          <w:rFonts w:ascii="Gotham Book" w:hAnsi="Gotham Book" w:cs="Arial"/>
          <w:b/>
          <w:sz w:val="24"/>
          <w:szCs w:val="24"/>
          <w:u w:val="single"/>
        </w:rPr>
        <w:t>full</w:t>
      </w:r>
      <w:r w:rsidRPr="008E5BCF">
        <w:rPr>
          <w:rFonts w:ascii="Gotham Book" w:hAnsi="Gotham Book" w:cs="Arial"/>
          <w:sz w:val="24"/>
          <w:szCs w:val="24"/>
          <w:u w:val="single"/>
        </w:rPr>
        <w:t xml:space="preserve"> year’s membership subscription</w:t>
      </w:r>
      <w:r w:rsidRPr="008E5BCF">
        <w:rPr>
          <w:rFonts w:ascii="Gotham Book" w:hAnsi="Gotham Book" w:cs="Arial"/>
          <w:sz w:val="24"/>
          <w:szCs w:val="24"/>
        </w:rPr>
        <w:t>. If you are admitted as a member, part way through a calendar year, the Association may consider pro rata fees for that calendar year.</w:t>
      </w:r>
    </w:p>
    <w:p w14:paraId="57A5C3B3" w14:textId="2D61E16A" w:rsid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In such cases the Joining Fee will be calculated as the fees payable in that year if they had been paid for a full year. </w:t>
      </w:r>
    </w:p>
    <w:p w14:paraId="1F115C21" w14:textId="78080F70" w:rsidR="008E5BCF" w:rsidRDefault="008E5BCF" w:rsidP="008E5BCF">
      <w:pPr>
        <w:pStyle w:val="Header"/>
        <w:rPr>
          <w:rFonts w:ascii="Gotham Book" w:hAnsi="Gotham Book" w:cs="Arial"/>
          <w:sz w:val="24"/>
          <w:szCs w:val="24"/>
        </w:rPr>
      </w:pPr>
    </w:p>
    <w:p w14:paraId="68453764" w14:textId="426AF356" w:rsidR="008E5BCF" w:rsidRDefault="008E5BCF" w:rsidP="008E5BCF">
      <w:pPr>
        <w:pStyle w:val="Header"/>
        <w:rPr>
          <w:rFonts w:ascii="Gotham Book" w:hAnsi="Gotham Book" w:cs="Arial"/>
          <w:sz w:val="24"/>
          <w:szCs w:val="24"/>
        </w:rPr>
      </w:pPr>
    </w:p>
    <w:p w14:paraId="1C05F553" w14:textId="2BA124C8" w:rsidR="008E5BCF" w:rsidRDefault="008E5BCF" w:rsidP="008E5BCF">
      <w:pPr>
        <w:pStyle w:val="Header"/>
        <w:rPr>
          <w:rFonts w:ascii="Gotham Book" w:hAnsi="Gotham Book" w:cs="Arial"/>
          <w:sz w:val="24"/>
          <w:szCs w:val="24"/>
        </w:rPr>
      </w:pPr>
    </w:p>
    <w:p w14:paraId="600CC5E6" w14:textId="65110010" w:rsidR="008E5BCF" w:rsidRDefault="008E5BCF" w:rsidP="008E5BCF">
      <w:pPr>
        <w:pStyle w:val="Header"/>
        <w:rPr>
          <w:rFonts w:ascii="Gotham Book" w:hAnsi="Gotham Book" w:cs="Arial"/>
          <w:sz w:val="24"/>
          <w:szCs w:val="24"/>
        </w:rPr>
      </w:pPr>
    </w:p>
    <w:p w14:paraId="583C5B26" w14:textId="1E81ABE1" w:rsidR="008E5BCF" w:rsidRDefault="008E5BCF" w:rsidP="008E5BCF">
      <w:pPr>
        <w:pStyle w:val="Header"/>
        <w:rPr>
          <w:rFonts w:ascii="Gotham Book" w:hAnsi="Gotham Book" w:cs="Arial"/>
          <w:sz w:val="24"/>
          <w:szCs w:val="24"/>
        </w:rPr>
      </w:pPr>
    </w:p>
    <w:p w14:paraId="6FAB9FDE" w14:textId="2620EC47" w:rsidR="008E5BCF" w:rsidRDefault="008E5BCF" w:rsidP="008E5BCF">
      <w:pPr>
        <w:pStyle w:val="Header"/>
        <w:rPr>
          <w:rFonts w:ascii="Gotham Book" w:hAnsi="Gotham Book" w:cs="Arial"/>
          <w:sz w:val="24"/>
          <w:szCs w:val="24"/>
        </w:rPr>
      </w:pPr>
    </w:p>
    <w:p w14:paraId="58153788" w14:textId="41005125" w:rsidR="008E5BCF" w:rsidRDefault="008E5BCF" w:rsidP="008E5BCF">
      <w:pPr>
        <w:pStyle w:val="Header"/>
        <w:rPr>
          <w:rFonts w:ascii="Gotham Book" w:hAnsi="Gotham Book" w:cs="Arial"/>
          <w:sz w:val="24"/>
          <w:szCs w:val="24"/>
        </w:rPr>
      </w:pPr>
    </w:p>
    <w:p w14:paraId="4435D221" w14:textId="5FCB2616" w:rsidR="008E5BCF" w:rsidRDefault="008E5BCF" w:rsidP="008E5BCF">
      <w:pPr>
        <w:pStyle w:val="Header"/>
        <w:rPr>
          <w:rFonts w:ascii="Gotham Book" w:hAnsi="Gotham Book" w:cs="Arial"/>
          <w:sz w:val="24"/>
          <w:szCs w:val="24"/>
        </w:rPr>
      </w:pPr>
    </w:p>
    <w:p w14:paraId="0F80FBA1" w14:textId="6241F699" w:rsidR="008E5BCF" w:rsidRDefault="008E5BCF" w:rsidP="008E5BCF">
      <w:pPr>
        <w:pStyle w:val="Header"/>
        <w:rPr>
          <w:rFonts w:ascii="Gotham Book" w:hAnsi="Gotham Book" w:cs="Arial"/>
          <w:sz w:val="24"/>
          <w:szCs w:val="24"/>
        </w:rPr>
      </w:pPr>
    </w:p>
    <w:p w14:paraId="179E44BE" w14:textId="2DBFFBD9" w:rsidR="008E5BCF" w:rsidRDefault="008E5BCF" w:rsidP="008E5BCF">
      <w:pPr>
        <w:pStyle w:val="Header"/>
        <w:rPr>
          <w:rFonts w:ascii="Gotham Book" w:hAnsi="Gotham Book" w:cs="Arial"/>
          <w:sz w:val="24"/>
          <w:szCs w:val="24"/>
        </w:rPr>
      </w:pPr>
    </w:p>
    <w:p w14:paraId="4F859365" w14:textId="77777777" w:rsidR="008E5BCF" w:rsidRPr="008E5BCF" w:rsidRDefault="008E5BCF" w:rsidP="008E5BCF">
      <w:pPr>
        <w:pStyle w:val="Header"/>
        <w:rPr>
          <w:rFonts w:ascii="Gotham Book" w:hAnsi="Gotham Book" w:cs="Arial"/>
          <w:b/>
          <w:sz w:val="24"/>
          <w:szCs w:val="24"/>
        </w:rPr>
      </w:pPr>
      <w:r w:rsidRPr="008E5BCF">
        <w:rPr>
          <w:rFonts w:ascii="Gotham Book" w:hAnsi="Gotham Book" w:cs="Arial"/>
          <w:b/>
          <w:sz w:val="24"/>
          <w:szCs w:val="24"/>
        </w:rPr>
        <w:lastRenderedPageBreak/>
        <w:t xml:space="preserve">SECTION D – agreement to abide by rules, and proposal as Member </w:t>
      </w:r>
    </w:p>
    <w:p w14:paraId="52746075" w14:textId="77777777" w:rsidR="008E5BCF" w:rsidRPr="008E5BCF" w:rsidRDefault="008E5BCF" w:rsidP="008E5BCF">
      <w:pPr>
        <w:pStyle w:val="Header"/>
        <w:rPr>
          <w:rFonts w:ascii="Gotham Book" w:hAnsi="Gotham Book" w:cs="Arial"/>
          <w:sz w:val="24"/>
          <w:szCs w:val="24"/>
        </w:rPr>
      </w:pPr>
    </w:p>
    <w:p w14:paraId="55A54F61"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Applicant: I / We agree to abide by the Constitution of the Association, including its by-laws and codes of conduct and ethics where applicable to my / our operations</w:t>
      </w:r>
    </w:p>
    <w:p w14:paraId="41E32523" w14:textId="77777777" w:rsidR="008E5BCF" w:rsidRPr="008E5BCF" w:rsidRDefault="008E5BCF" w:rsidP="008E5BCF">
      <w:pPr>
        <w:pStyle w:val="Header"/>
        <w:rPr>
          <w:rFonts w:ascii="Gotham Book" w:hAnsi="Gotham Book" w:cs="Arial"/>
          <w:sz w:val="24"/>
          <w:szCs w:val="24"/>
        </w:rPr>
      </w:pPr>
    </w:p>
    <w:p w14:paraId="421494F1"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2AA2CA9A" w14:textId="77777777" w:rsidR="008E5BCF" w:rsidRPr="008E5BCF" w:rsidRDefault="008E5BCF" w:rsidP="008E5BCF">
      <w:pPr>
        <w:pStyle w:val="Header"/>
        <w:rPr>
          <w:rFonts w:ascii="Gotham Book" w:hAnsi="Gotham Book" w:cs="Arial"/>
          <w:sz w:val="24"/>
          <w:szCs w:val="24"/>
        </w:rPr>
      </w:pPr>
    </w:p>
    <w:p w14:paraId="424342BF"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r w:rsidRPr="008E5BCF">
        <w:rPr>
          <w:rFonts w:ascii="Gotham Book" w:hAnsi="Gotham Book" w:cs="Arial"/>
          <w:b/>
          <w:sz w:val="24"/>
          <w:szCs w:val="24"/>
        </w:rPr>
        <w:t>Applicant</w:t>
      </w:r>
      <w:r w:rsidRPr="008E5BCF">
        <w:rPr>
          <w:rFonts w:ascii="Gotham Book" w:hAnsi="Gotham Book" w:cs="Arial"/>
          <w:sz w:val="24"/>
          <w:szCs w:val="24"/>
        </w:rPr>
        <w:t xml:space="preserve"> </w:t>
      </w:r>
      <w:proofErr w:type="gramStart"/>
      <w:r w:rsidRPr="008E5BCF">
        <w:rPr>
          <w:rFonts w:ascii="Gotham Book" w:hAnsi="Gotham Book" w:cs="Arial"/>
          <w:b/>
          <w:sz w:val="24"/>
          <w:szCs w:val="24"/>
        </w:rPr>
        <w:t>Name</w:t>
      </w:r>
      <w:r w:rsidRPr="008E5BCF">
        <w:rPr>
          <w:rFonts w:ascii="Gotham Book" w:hAnsi="Gotham Book" w:cs="Arial"/>
          <w:sz w:val="24"/>
          <w:szCs w:val="24"/>
        </w:rPr>
        <w:t xml:space="preserve">)   </w:t>
      </w:r>
      <w:proofErr w:type="gramEnd"/>
      <w:r w:rsidRPr="008E5BCF">
        <w:rPr>
          <w:rFonts w:ascii="Gotham Book" w:hAnsi="Gotham Book" w:cs="Arial"/>
          <w:sz w:val="24"/>
          <w:szCs w:val="24"/>
        </w:rPr>
        <w:t xml:space="preserve">                             (Date)                                           (Signature) </w:t>
      </w:r>
    </w:p>
    <w:p w14:paraId="29647A32" w14:textId="77777777" w:rsidR="008E5BCF" w:rsidRPr="008E5BCF" w:rsidRDefault="008E5BCF" w:rsidP="008E5BCF">
      <w:pPr>
        <w:pStyle w:val="Header"/>
        <w:rPr>
          <w:rFonts w:ascii="Gotham Book" w:hAnsi="Gotham Book" w:cs="Arial"/>
          <w:sz w:val="24"/>
          <w:szCs w:val="24"/>
        </w:rPr>
      </w:pPr>
    </w:p>
    <w:p w14:paraId="0EB09DB8"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Proposer: I / We propose the </w:t>
      </w:r>
      <w:proofErr w:type="gramStart"/>
      <w:r w:rsidRPr="008E5BCF">
        <w:rPr>
          <w:rFonts w:ascii="Gotham Book" w:hAnsi="Gotham Book" w:cs="Arial"/>
          <w:sz w:val="24"/>
          <w:szCs w:val="24"/>
        </w:rPr>
        <w:t>above named</w:t>
      </w:r>
      <w:proofErr w:type="gramEnd"/>
      <w:r w:rsidRPr="008E5BCF">
        <w:rPr>
          <w:rFonts w:ascii="Gotham Book" w:hAnsi="Gotham Book" w:cs="Arial"/>
          <w:sz w:val="24"/>
          <w:szCs w:val="24"/>
        </w:rPr>
        <w:t xml:space="preserve"> applicant for membership, and know them to be of good character and engaged in Outdoor Media operations consistent with the Media Display category of membership.</w:t>
      </w:r>
    </w:p>
    <w:p w14:paraId="289F4F3F" w14:textId="77777777" w:rsidR="008E5BCF" w:rsidRPr="008E5BCF" w:rsidRDefault="008E5BCF" w:rsidP="008E5BCF">
      <w:pPr>
        <w:pStyle w:val="Header"/>
        <w:rPr>
          <w:rFonts w:ascii="Gotham Book" w:hAnsi="Gotham Book" w:cs="Arial"/>
          <w:sz w:val="24"/>
          <w:szCs w:val="24"/>
        </w:rPr>
      </w:pPr>
    </w:p>
    <w:p w14:paraId="02AFEE98"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3260F45E" w14:textId="77777777" w:rsidR="008E5BCF" w:rsidRPr="008E5BCF" w:rsidRDefault="008E5BCF" w:rsidP="008E5BCF">
      <w:pPr>
        <w:pStyle w:val="Header"/>
        <w:rPr>
          <w:rFonts w:ascii="Gotham Book" w:hAnsi="Gotham Book" w:cs="Arial"/>
          <w:sz w:val="24"/>
          <w:szCs w:val="24"/>
        </w:rPr>
      </w:pPr>
    </w:p>
    <w:p w14:paraId="4C8B8800"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b/>
          <w:sz w:val="24"/>
          <w:szCs w:val="24"/>
        </w:rPr>
        <w:t xml:space="preserve">(Seconder </w:t>
      </w:r>
      <w:proofErr w:type="gramStart"/>
      <w:r w:rsidRPr="008E5BCF">
        <w:rPr>
          <w:rFonts w:ascii="Gotham Book" w:hAnsi="Gotham Book" w:cs="Arial"/>
          <w:b/>
          <w:sz w:val="24"/>
          <w:szCs w:val="24"/>
        </w:rPr>
        <w:t>Name)</w:t>
      </w:r>
      <w:r w:rsidRPr="008E5BCF">
        <w:rPr>
          <w:rFonts w:ascii="Gotham Book" w:hAnsi="Gotham Book" w:cs="Arial"/>
          <w:sz w:val="24"/>
          <w:szCs w:val="24"/>
        </w:rPr>
        <w:t xml:space="preserve">   </w:t>
      </w:r>
      <w:proofErr w:type="gramEnd"/>
      <w:r w:rsidRPr="008E5BCF">
        <w:rPr>
          <w:rFonts w:ascii="Gotham Book" w:hAnsi="Gotham Book" w:cs="Arial"/>
          <w:sz w:val="24"/>
          <w:szCs w:val="24"/>
        </w:rPr>
        <w:t xml:space="preserve">                             (Company)                                   (Position)</w:t>
      </w:r>
    </w:p>
    <w:p w14:paraId="1FED4E48" w14:textId="77777777" w:rsidR="008E5BCF" w:rsidRPr="008E5BCF" w:rsidRDefault="008E5BCF" w:rsidP="008E5BCF">
      <w:pPr>
        <w:pStyle w:val="Header"/>
        <w:rPr>
          <w:rFonts w:ascii="Gotham Book" w:hAnsi="Gotham Book" w:cs="Arial"/>
          <w:sz w:val="24"/>
          <w:szCs w:val="24"/>
        </w:rPr>
      </w:pPr>
    </w:p>
    <w:p w14:paraId="6DE0D14F"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64CAA388" w14:textId="77777777" w:rsidR="008E5BCF" w:rsidRPr="008E5BCF" w:rsidRDefault="008E5BCF" w:rsidP="008E5BCF">
      <w:pPr>
        <w:pStyle w:val="Header"/>
        <w:rPr>
          <w:rFonts w:ascii="Gotham Book" w:hAnsi="Gotham Book" w:cs="Arial"/>
          <w:sz w:val="24"/>
          <w:szCs w:val="24"/>
        </w:rPr>
      </w:pPr>
    </w:p>
    <w:p w14:paraId="4CF07E88"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b/>
          <w:sz w:val="24"/>
          <w:szCs w:val="24"/>
        </w:rPr>
        <w:t>(</w:t>
      </w:r>
      <w:proofErr w:type="gramStart"/>
      <w:r w:rsidRPr="008E5BCF">
        <w:rPr>
          <w:rFonts w:ascii="Gotham Book" w:hAnsi="Gotham Book" w:cs="Arial"/>
          <w:b/>
          <w:sz w:val="24"/>
          <w:szCs w:val="24"/>
        </w:rPr>
        <w:t>Signature)</w:t>
      </w:r>
      <w:r w:rsidRPr="008E5BCF">
        <w:rPr>
          <w:rFonts w:ascii="Gotham Book" w:hAnsi="Gotham Book" w:cs="Arial"/>
          <w:sz w:val="24"/>
          <w:szCs w:val="24"/>
        </w:rPr>
        <w:t xml:space="preserve">   </w:t>
      </w:r>
      <w:proofErr w:type="gramEnd"/>
      <w:r w:rsidRPr="008E5BCF">
        <w:rPr>
          <w:rFonts w:ascii="Gotham Book" w:hAnsi="Gotham Book" w:cs="Arial"/>
          <w:sz w:val="24"/>
          <w:szCs w:val="24"/>
        </w:rPr>
        <w:t xml:space="preserve">                                          (Date)                                   </w:t>
      </w:r>
    </w:p>
    <w:p w14:paraId="41331759" w14:textId="77777777" w:rsidR="008E5BCF" w:rsidRPr="008E5BCF" w:rsidRDefault="008E5BCF" w:rsidP="008E5BCF">
      <w:pPr>
        <w:pStyle w:val="Header"/>
        <w:rPr>
          <w:rFonts w:ascii="Gotham Book" w:hAnsi="Gotham Book" w:cs="Arial"/>
          <w:sz w:val="24"/>
          <w:szCs w:val="24"/>
        </w:rPr>
      </w:pPr>
    </w:p>
    <w:p w14:paraId="60139968"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Seconder: I / We second the above Application, and know the Applicant to be of good character and engaged in Outdoor Media operations consistent with the Media Display category of membership.</w:t>
      </w:r>
    </w:p>
    <w:p w14:paraId="6AF11015" w14:textId="77777777" w:rsidR="008E5BCF" w:rsidRPr="008E5BCF" w:rsidRDefault="008E5BCF" w:rsidP="008E5BCF">
      <w:pPr>
        <w:pStyle w:val="Header"/>
        <w:rPr>
          <w:rFonts w:ascii="Gotham Book" w:hAnsi="Gotham Book" w:cs="Arial"/>
          <w:sz w:val="24"/>
          <w:szCs w:val="24"/>
        </w:rPr>
      </w:pPr>
    </w:p>
    <w:p w14:paraId="3D02E5A6"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3330DA10" w14:textId="77777777" w:rsidR="008E5BCF" w:rsidRPr="008E5BCF" w:rsidRDefault="008E5BCF" w:rsidP="008E5BCF">
      <w:pPr>
        <w:pStyle w:val="Header"/>
        <w:rPr>
          <w:rFonts w:ascii="Gotham Book" w:hAnsi="Gotham Book" w:cs="Arial"/>
          <w:sz w:val="24"/>
          <w:szCs w:val="24"/>
        </w:rPr>
      </w:pPr>
    </w:p>
    <w:p w14:paraId="742A5999"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b/>
          <w:sz w:val="24"/>
          <w:szCs w:val="24"/>
        </w:rPr>
        <w:t xml:space="preserve">(Seconder </w:t>
      </w:r>
      <w:proofErr w:type="gramStart"/>
      <w:r w:rsidRPr="008E5BCF">
        <w:rPr>
          <w:rFonts w:ascii="Gotham Book" w:hAnsi="Gotham Book" w:cs="Arial"/>
          <w:b/>
          <w:sz w:val="24"/>
          <w:szCs w:val="24"/>
        </w:rPr>
        <w:t>Name)</w:t>
      </w:r>
      <w:r w:rsidRPr="008E5BCF">
        <w:rPr>
          <w:rFonts w:ascii="Gotham Book" w:hAnsi="Gotham Book" w:cs="Arial"/>
          <w:sz w:val="24"/>
          <w:szCs w:val="24"/>
        </w:rPr>
        <w:t xml:space="preserve">   </w:t>
      </w:r>
      <w:proofErr w:type="gramEnd"/>
      <w:r w:rsidRPr="008E5BCF">
        <w:rPr>
          <w:rFonts w:ascii="Gotham Book" w:hAnsi="Gotham Book" w:cs="Arial"/>
          <w:sz w:val="24"/>
          <w:szCs w:val="24"/>
        </w:rPr>
        <w:t xml:space="preserve">                             (Company)                                   (Position)</w:t>
      </w:r>
    </w:p>
    <w:p w14:paraId="17BC2EDB" w14:textId="77777777" w:rsidR="008E5BCF" w:rsidRPr="008E5BCF" w:rsidRDefault="008E5BCF" w:rsidP="008E5BCF">
      <w:pPr>
        <w:pStyle w:val="Header"/>
        <w:rPr>
          <w:rFonts w:ascii="Gotham Book" w:hAnsi="Gotham Book" w:cs="Arial"/>
          <w:sz w:val="24"/>
          <w:szCs w:val="24"/>
        </w:rPr>
      </w:pPr>
    </w:p>
    <w:p w14:paraId="295E4D2B"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w:t>
      </w:r>
    </w:p>
    <w:p w14:paraId="21C33AA6" w14:textId="77777777" w:rsidR="008E5BCF" w:rsidRPr="008E5BCF" w:rsidRDefault="008E5BCF" w:rsidP="008E5BCF">
      <w:pPr>
        <w:pStyle w:val="Header"/>
        <w:rPr>
          <w:rFonts w:ascii="Gotham Book" w:hAnsi="Gotham Book" w:cs="Arial"/>
          <w:sz w:val="24"/>
          <w:szCs w:val="24"/>
        </w:rPr>
      </w:pPr>
    </w:p>
    <w:p w14:paraId="59ADA57B"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b/>
          <w:sz w:val="24"/>
          <w:szCs w:val="24"/>
        </w:rPr>
        <w:t>(</w:t>
      </w:r>
      <w:proofErr w:type="gramStart"/>
      <w:r w:rsidRPr="008E5BCF">
        <w:rPr>
          <w:rFonts w:ascii="Gotham Book" w:hAnsi="Gotham Book" w:cs="Arial"/>
          <w:b/>
          <w:sz w:val="24"/>
          <w:szCs w:val="24"/>
        </w:rPr>
        <w:t>Signature)</w:t>
      </w:r>
      <w:r w:rsidRPr="008E5BCF">
        <w:rPr>
          <w:rFonts w:ascii="Gotham Book" w:hAnsi="Gotham Book" w:cs="Arial"/>
          <w:sz w:val="24"/>
          <w:szCs w:val="24"/>
        </w:rPr>
        <w:t xml:space="preserve">   </w:t>
      </w:r>
      <w:proofErr w:type="gramEnd"/>
      <w:r w:rsidRPr="008E5BCF">
        <w:rPr>
          <w:rFonts w:ascii="Gotham Book" w:hAnsi="Gotham Book" w:cs="Arial"/>
          <w:sz w:val="24"/>
          <w:szCs w:val="24"/>
        </w:rPr>
        <w:t xml:space="preserve">                                          (Date)                                   </w:t>
      </w:r>
    </w:p>
    <w:p w14:paraId="75B23BD8" w14:textId="77777777" w:rsidR="008E5BCF" w:rsidRPr="008E5BCF" w:rsidRDefault="008E5BCF" w:rsidP="008E5BCF">
      <w:pPr>
        <w:pStyle w:val="Header"/>
        <w:rPr>
          <w:rFonts w:ascii="Gotham Book" w:hAnsi="Gotham Book" w:cs="Arial"/>
          <w:sz w:val="24"/>
          <w:szCs w:val="24"/>
        </w:rPr>
      </w:pPr>
    </w:p>
    <w:p w14:paraId="36BC77C5" w14:textId="77777777" w:rsidR="008E5BCF" w:rsidRPr="008E5BCF" w:rsidRDefault="008E5BCF" w:rsidP="008E5BCF">
      <w:pPr>
        <w:pStyle w:val="Header"/>
        <w:rPr>
          <w:rFonts w:ascii="Gotham Book" w:hAnsi="Gotham Book" w:cs="Arial"/>
          <w:sz w:val="24"/>
          <w:szCs w:val="24"/>
        </w:rPr>
      </w:pPr>
    </w:p>
    <w:p w14:paraId="774BA15F"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lastRenderedPageBreak/>
        <w:t>Note that the proposer and the seconder need to be from two separate OMA member organisations. Please contact the OMA if you have any questions.</w:t>
      </w:r>
    </w:p>
    <w:p w14:paraId="1C5C0870" w14:textId="77777777" w:rsidR="008E5BCF" w:rsidRPr="008E5BCF" w:rsidRDefault="008E5BCF" w:rsidP="008E5BCF">
      <w:pPr>
        <w:pStyle w:val="Header"/>
        <w:rPr>
          <w:rFonts w:ascii="Gotham Book" w:hAnsi="Gotham Book" w:cs="Arial"/>
          <w:sz w:val="24"/>
          <w:szCs w:val="24"/>
        </w:rPr>
      </w:pPr>
    </w:p>
    <w:p w14:paraId="11BC825D" w14:textId="77777777" w:rsidR="008E5BCF" w:rsidRPr="008E5BCF" w:rsidRDefault="008E5BCF" w:rsidP="008E5BCF">
      <w:pPr>
        <w:pStyle w:val="Header"/>
        <w:rPr>
          <w:rFonts w:ascii="Gotham Book" w:hAnsi="Gotham Book" w:cs="Arial"/>
          <w:sz w:val="24"/>
          <w:szCs w:val="24"/>
          <w:u w:val="single"/>
        </w:rPr>
      </w:pPr>
      <w:r w:rsidRPr="008E5BCF">
        <w:rPr>
          <w:rFonts w:ascii="Gotham Book" w:hAnsi="Gotham Book" w:cs="Arial"/>
          <w:sz w:val="24"/>
          <w:szCs w:val="24"/>
          <w:u w:val="single"/>
        </w:rPr>
        <w:t>What happens next:</w:t>
      </w:r>
    </w:p>
    <w:p w14:paraId="07E1DCD1" w14:textId="77777777" w:rsidR="008E5BCF" w:rsidRPr="008E5BCF" w:rsidRDefault="008E5BCF" w:rsidP="008E5BCF">
      <w:pPr>
        <w:pStyle w:val="Header"/>
        <w:rPr>
          <w:rFonts w:ascii="Gotham Book" w:hAnsi="Gotham Book" w:cs="Arial"/>
          <w:sz w:val="24"/>
          <w:szCs w:val="24"/>
        </w:rPr>
      </w:pPr>
    </w:p>
    <w:p w14:paraId="2C6573F4" w14:textId="7D5EFD21"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Once your completed form is received you should carefully consider whether you meet the “format” requirements for admission as a Media Display Member.  Also, whether you are prepared to meet the revenue verification requirements (which are vital to industry revenue, whole-of-media revenue share, and other requirements, including setting your annual subscription); and the ongoing reporting regime.  If you agree to these you should </w:t>
      </w:r>
      <w:r w:rsidRPr="008E5BCF">
        <w:rPr>
          <w:rFonts w:ascii="Gotham Book" w:hAnsi="Gotham Book" w:cs="Arial"/>
          <w:sz w:val="24"/>
          <w:szCs w:val="24"/>
          <w:u w:val="single"/>
        </w:rPr>
        <w:t>indicate your annual revenue on this form</w:t>
      </w:r>
      <w:r w:rsidRPr="008E5BCF">
        <w:rPr>
          <w:rFonts w:ascii="Gotham Book" w:hAnsi="Gotham Book" w:cs="Arial"/>
          <w:sz w:val="24"/>
          <w:szCs w:val="24"/>
        </w:rPr>
        <w:t xml:space="preserve"> (above) and forward it</w:t>
      </w:r>
      <w:r w:rsidRPr="008E5BCF">
        <w:rPr>
          <w:rFonts w:ascii="Georgia" w:hAnsi="Georgia" w:cs="Arial"/>
        </w:rPr>
        <w:t xml:space="preserve"> </w:t>
      </w:r>
      <w:r w:rsidRPr="008E5BCF">
        <w:rPr>
          <w:rFonts w:ascii="Gotham Book" w:hAnsi="Gotham Book" w:cs="Arial"/>
          <w:sz w:val="24"/>
          <w:szCs w:val="24"/>
        </w:rPr>
        <w:t xml:space="preserve">together with payment of an initial subscription and joining fee.  We will facilitate your contact with APD Prosperity Advisers to complete the necessary verifications.  </w:t>
      </w:r>
    </w:p>
    <w:p w14:paraId="4B1E14DB" w14:textId="77777777" w:rsidR="008E5BCF" w:rsidRPr="008E5BCF" w:rsidRDefault="008E5BCF" w:rsidP="008E5BCF">
      <w:pPr>
        <w:pStyle w:val="Header"/>
        <w:rPr>
          <w:rFonts w:ascii="Gotham Book" w:hAnsi="Gotham Book" w:cs="Arial"/>
          <w:sz w:val="24"/>
          <w:szCs w:val="24"/>
        </w:rPr>
      </w:pPr>
    </w:p>
    <w:p w14:paraId="5C12FEC2"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 xml:space="preserve">Once your verification is </w:t>
      </w:r>
      <w:proofErr w:type="gramStart"/>
      <w:r w:rsidRPr="008E5BCF">
        <w:rPr>
          <w:rFonts w:ascii="Gotham Book" w:hAnsi="Gotham Book" w:cs="Arial"/>
          <w:sz w:val="24"/>
          <w:szCs w:val="24"/>
        </w:rPr>
        <w:t>complete</w:t>
      </w:r>
      <w:proofErr w:type="gramEnd"/>
      <w:r w:rsidRPr="008E5BCF">
        <w:rPr>
          <w:rFonts w:ascii="Gotham Book" w:hAnsi="Gotham Book" w:cs="Arial"/>
          <w:sz w:val="24"/>
          <w:szCs w:val="24"/>
        </w:rPr>
        <w:t xml:space="preserve"> we will place your application before the Board for consideration.  You must also meet all the requirements in the Constitution of the Association, available from the OMA office on 02 9357 9900. </w:t>
      </w:r>
    </w:p>
    <w:p w14:paraId="5FC43337" w14:textId="77777777" w:rsidR="008E5BCF" w:rsidRPr="008E5BCF" w:rsidRDefault="008E5BCF" w:rsidP="008E5BCF">
      <w:pPr>
        <w:pStyle w:val="Header"/>
        <w:rPr>
          <w:rFonts w:ascii="Gotham Book" w:hAnsi="Gotham Book" w:cs="Arial"/>
          <w:sz w:val="24"/>
          <w:szCs w:val="24"/>
        </w:rPr>
      </w:pPr>
    </w:p>
    <w:p w14:paraId="04ED9D8D"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If the verification process is not completed before that meeting, the Board may consider the application in progress, and may decide to defer it until completion.</w:t>
      </w:r>
    </w:p>
    <w:p w14:paraId="68A8419D" w14:textId="77777777" w:rsidR="008E5BCF" w:rsidRPr="008E5BCF" w:rsidRDefault="008E5BCF" w:rsidP="008E5BCF">
      <w:pPr>
        <w:pStyle w:val="Header"/>
        <w:rPr>
          <w:rFonts w:ascii="Gotham Book" w:hAnsi="Gotham Book" w:cs="Arial"/>
          <w:sz w:val="24"/>
          <w:szCs w:val="24"/>
        </w:rPr>
      </w:pPr>
    </w:p>
    <w:p w14:paraId="19EA1242" w14:textId="77777777" w:rsidR="008E5BCF" w:rsidRPr="008E5BCF" w:rsidRDefault="008E5BCF" w:rsidP="008E5BCF">
      <w:pPr>
        <w:pStyle w:val="Header"/>
        <w:rPr>
          <w:rFonts w:ascii="Gotham Book" w:hAnsi="Gotham Book" w:cs="Arial"/>
          <w:sz w:val="24"/>
          <w:szCs w:val="24"/>
        </w:rPr>
      </w:pPr>
      <w:r w:rsidRPr="008E5BCF">
        <w:rPr>
          <w:rFonts w:ascii="Gotham Book" w:hAnsi="Gotham Book" w:cs="Arial"/>
          <w:sz w:val="24"/>
          <w:szCs w:val="24"/>
        </w:rPr>
        <w:t>Note:</w:t>
      </w:r>
    </w:p>
    <w:p w14:paraId="43CB28DF" w14:textId="77777777" w:rsidR="008E5BCF" w:rsidRPr="008E5BCF" w:rsidRDefault="008E5BCF" w:rsidP="008E5BCF">
      <w:pPr>
        <w:pStyle w:val="Header"/>
        <w:widowControl/>
        <w:numPr>
          <w:ilvl w:val="0"/>
          <w:numId w:val="7"/>
        </w:numPr>
        <w:tabs>
          <w:tab w:val="clear" w:pos="4320"/>
          <w:tab w:val="clear" w:pos="8640"/>
          <w:tab w:val="center" w:pos="4153"/>
          <w:tab w:val="right" w:pos="8306"/>
        </w:tabs>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If application is unsuccessful, total amount returned.</w:t>
      </w:r>
    </w:p>
    <w:p w14:paraId="246686F1" w14:textId="43580B0A" w:rsidR="008E5BCF" w:rsidRPr="008E5BCF" w:rsidRDefault="008E5BCF" w:rsidP="008E5BCF">
      <w:pPr>
        <w:pStyle w:val="Header"/>
        <w:widowControl/>
        <w:numPr>
          <w:ilvl w:val="0"/>
          <w:numId w:val="7"/>
        </w:numPr>
        <w:tabs>
          <w:tab w:val="clear" w:pos="4320"/>
          <w:tab w:val="clear" w:pos="8640"/>
          <w:tab w:val="center" w:pos="4153"/>
          <w:tab w:val="right" w:pos="8306"/>
        </w:tabs>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If application is successful, Board may remit </w:t>
      </w:r>
      <w:r w:rsidRPr="008E5BCF">
        <w:rPr>
          <w:rFonts w:ascii="Gotham Book" w:hAnsi="Gotham Book" w:cs="Arial"/>
          <w:i/>
          <w:sz w:val="24"/>
          <w:szCs w:val="24"/>
        </w:rPr>
        <w:t>pro rata</w:t>
      </w:r>
      <w:r w:rsidRPr="008E5BCF">
        <w:rPr>
          <w:rFonts w:ascii="Gotham Book" w:hAnsi="Gotham Book" w:cs="Arial"/>
          <w:sz w:val="24"/>
          <w:szCs w:val="24"/>
        </w:rPr>
        <w:t xml:space="preserve"> for part of the initial subscription depending on date of admission.  Association financial year is</w:t>
      </w:r>
      <w:r w:rsidR="005A6EAF">
        <w:rPr>
          <w:rFonts w:ascii="Gotham Book" w:hAnsi="Gotham Book" w:cs="Arial"/>
          <w:sz w:val="24"/>
          <w:szCs w:val="24"/>
        </w:rPr>
        <w:t xml:space="preserve"> </w:t>
      </w:r>
      <w:r w:rsidRPr="008E5BCF">
        <w:rPr>
          <w:rFonts w:ascii="Gotham Book" w:hAnsi="Gotham Book" w:cs="Arial"/>
          <w:sz w:val="24"/>
          <w:szCs w:val="24"/>
        </w:rPr>
        <w:t>January to December.</w:t>
      </w:r>
    </w:p>
    <w:p w14:paraId="0C5393EF" w14:textId="77777777" w:rsidR="008E5BCF" w:rsidRPr="008E5BCF" w:rsidRDefault="008E5BCF" w:rsidP="008E5BCF">
      <w:pPr>
        <w:pStyle w:val="Header"/>
        <w:widowControl/>
        <w:numPr>
          <w:ilvl w:val="0"/>
          <w:numId w:val="8"/>
        </w:numPr>
        <w:tabs>
          <w:tab w:val="clear" w:pos="4320"/>
          <w:tab w:val="clear" w:pos="8640"/>
          <w:tab w:val="center" w:pos="4153"/>
          <w:tab w:val="right" w:pos="8306"/>
        </w:tabs>
        <w:suppressAutoHyphens w:val="0"/>
        <w:autoSpaceDE/>
        <w:autoSpaceDN/>
        <w:adjustRightInd/>
        <w:spacing w:after="0"/>
        <w:textAlignment w:val="auto"/>
        <w:rPr>
          <w:rFonts w:ascii="Gotham Book" w:hAnsi="Gotham Book" w:cs="Arial"/>
          <w:sz w:val="24"/>
          <w:szCs w:val="24"/>
        </w:rPr>
      </w:pPr>
      <w:r w:rsidRPr="008E5BCF">
        <w:rPr>
          <w:rFonts w:ascii="Gotham Book" w:hAnsi="Gotham Book" w:cs="Arial"/>
          <w:sz w:val="24"/>
          <w:szCs w:val="24"/>
        </w:rPr>
        <w:t xml:space="preserve">Signed authority to Industry Auditor (APD Prosperity Advisers) (see By Law 1 (g)) will be required after receipt of your application. </w:t>
      </w:r>
    </w:p>
    <w:p w14:paraId="392D90F8" w14:textId="7EE0E5C9" w:rsidR="008E5BCF" w:rsidRPr="008E5BCF" w:rsidRDefault="008E5BCF" w:rsidP="008E5BCF">
      <w:pPr>
        <w:pStyle w:val="Header"/>
        <w:rPr>
          <w:rFonts w:ascii="Gotham Book" w:hAnsi="Gotham Book" w:cs="Arial"/>
          <w:sz w:val="24"/>
          <w:szCs w:val="24"/>
        </w:rPr>
      </w:pPr>
    </w:p>
    <w:p w14:paraId="45954708" w14:textId="64E01182" w:rsidR="008E5BCF" w:rsidRPr="007665E6" w:rsidRDefault="008E5BCF" w:rsidP="007665E6">
      <w:pPr>
        <w:pStyle w:val="Header"/>
        <w:rPr>
          <w:rFonts w:ascii="Gotham Book" w:hAnsi="Gotham Book" w:cs="Arial"/>
          <w:sz w:val="24"/>
          <w:szCs w:val="24"/>
        </w:rPr>
      </w:pPr>
    </w:p>
    <w:sectPr w:rsidR="008E5BCF" w:rsidRPr="007665E6" w:rsidSect="002C7AD8">
      <w:headerReference w:type="default" r:id="rId8"/>
      <w:footerReference w:type="default" r:id="rId9"/>
      <w:headerReference w:type="first" r:id="rId10"/>
      <w:footerReference w:type="first" r:id="rId11"/>
      <w:pgSz w:w="11900" w:h="16840" w:code="9"/>
      <w:pgMar w:top="1843" w:right="1418" w:bottom="567" w:left="1418" w:header="709"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95DD2" w14:textId="77777777" w:rsidR="00E52155" w:rsidRDefault="00E52155" w:rsidP="008E2AFE">
      <w:r>
        <w:separator/>
      </w:r>
    </w:p>
  </w:endnote>
  <w:endnote w:type="continuationSeparator" w:id="0">
    <w:p w14:paraId="13448834" w14:textId="77777777" w:rsidR="00E52155" w:rsidRDefault="00E52155" w:rsidP="008E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TextEgyp-Regular">
    <w:altName w:val="Calibri"/>
    <w:charset w:val="4D"/>
    <w:family w:val="auto"/>
    <w:pitch w:val="default"/>
    <w:sig w:usb0="00000000" w:usb1="00000000" w:usb2="00000000" w:usb3="00000000" w:csb0="00000001" w:csb1="00000000"/>
  </w:font>
  <w:font w:name="GuardianEgyp-Semibold">
    <w:altName w:val="DokChampa"/>
    <w:charset w:val="4D"/>
    <w:family w:val="auto"/>
    <w:pitch w:val="default"/>
    <w:sig w:usb0="03000000" w:usb1="00000000" w:usb2="00000000" w:usb3="00000000" w:csb0="00000001" w:csb1="00000000"/>
  </w:font>
  <w:font w:name="Guardian Egyp Semibold">
    <w:altName w:val="Cambria"/>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Pro-Regular">
    <w:altName w:val="Cambria"/>
    <w:charset w:val="4D"/>
    <w:family w:val="auto"/>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C40" w14:textId="77777777" w:rsidR="00843A15" w:rsidRPr="00383D49" w:rsidRDefault="00843A15" w:rsidP="00E410A3">
    <w:pPr>
      <w:pStyle w:val="Footer"/>
      <w:jc w:val="right"/>
      <w:rPr>
        <w:rFonts w:ascii="Gotham Book" w:hAnsi="Gotham Book"/>
        <w:sz w:val="15"/>
        <w:szCs w:val="15"/>
      </w:rPr>
    </w:pPr>
    <w:r w:rsidRPr="00383D49">
      <w:rP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02</w:t>
    </w:r>
    <w:r w:rsidRPr="00383D49">
      <w:rPr>
        <w:rStyle w:val="PageNumber"/>
        <w:rFonts w:ascii="Gotham Book" w:hAnsi="Gotham Book"/>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214F" w14:textId="77777777" w:rsidR="00843A15" w:rsidRPr="00383D49" w:rsidRDefault="00843A15" w:rsidP="00E410A3">
    <w:pPr>
      <w:pStyle w:val="Footer"/>
      <w:jc w:val="right"/>
      <w:rPr>
        <w:rFonts w:ascii="Gotham Book" w:hAnsi="Gotham Book"/>
        <w:sz w:val="15"/>
        <w:szCs w:val="15"/>
      </w:rPr>
    </w:pPr>
    <w:r w:rsidRPr="00383D49">
      <w:rPr>
        <w:rStyle w:val="PageNumbe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01</w:t>
    </w:r>
    <w:r w:rsidRPr="00383D49">
      <w:rPr>
        <w:rStyle w:val="PageNumber"/>
        <w:rFonts w:ascii="Gotham Book" w:hAnsi="Gotham Book"/>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C39B8" w14:textId="77777777" w:rsidR="00E52155" w:rsidRDefault="00E52155" w:rsidP="008E2AFE">
      <w:r>
        <w:separator/>
      </w:r>
    </w:p>
  </w:footnote>
  <w:footnote w:type="continuationSeparator" w:id="0">
    <w:p w14:paraId="1E01BBC3" w14:textId="77777777" w:rsidR="00E52155" w:rsidRDefault="00E52155" w:rsidP="008E2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F337" w14:textId="6D644805" w:rsidR="00843A15" w:rsidRDefault="00383D49">
    <w:pPr>
      <w:pStyle w:val="Header"/>
    </w:pPr>
    <w:r>
      <w:rPr>
        <w:noProof/>
      </w:rPr>
      <w:drawing>
        <wp:anchor distT="0" distB="0" distL="114300" distR="114300" simplePos="0" relativeHeight="251660288" behindDoc="1" locked="0" layoutInCell="1" allowOverlap="1" wp14:anchorId="3B2BD344" wp14:editId="24FE87F6">
          <wp:simplePos x="0" y="0"/>
          <wp:positionH relativeFrom="column">
            <wp:posOffset>-900378</wp:posOffset>
          </wp:positionH>
          <wp:positionV relativeFrom="paragraph">
            <wp:posOffset>-478790</wp:posOffset>
          </wp:positionV>
          <wp:extent cx="7586645" cy="107314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image template 2019 secondary pages.jpg"/>
                  <pic:cNvPicPr/>
                </pic:nvPicPr>
                <pic:blipFill>
                  <a:blip r:embed="rId1"/>
                  <a:stretch>
                    <a:fillRect/>
                  </a:stretch>
                </pic:blipFill>
                <pic:spPr>
                  <a:xfrm>
                    <a:off x="0" y="0"/>
                    <a:ext cx="7586645" cy="107314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5626F" w14:textId="6EF86262" w:rsidR="00843A15" w:rsidRDefault="00383D49" w:rsidP="008E2AFE">
    <w:pPr>
      <w:pStyle w:val="Header"/>
    </w:pPr>
    <w:r>
      <w:rPr>
        <w:noProof/>
      </w:rPr>
      <w:drawing>
        <wp:anchor distT="0" distB="0" distL="114300" distR="114300" simplePos="0" relativeHeight="251659264" behindDoc="1" locked="0" layoutInCell="1" allowOverlap="1" wp14:anchorId="49E3314D" wp14:editId="3618CB3F">
          <wp:simplePos x="0" y="0"/>
          <wp:positionH relativeFrom="column">
            <wp:posOffset>-900430</wp:posOffset>
          </wp:positionH>
          <wp:positionV relativeFrom="paragraph">
            <wp:posOffset>-440690</wp:posOffset>
          </wp:positionV>
          <wp:extent cx="7541282" cy="10667265"/>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 template 2019.jpg"/>
                  <pic:cNvPicPr/>
                </pic:nvPicPr>
                <pic:blipFill>
                  <a:blip r:embed="rId1"/>
                  <a:stretch>
                    <a:fillRect/>
                  </a:stretch>
                </pic:blipFill>
                <pic:spPr>
                  <a:xfrm>
                    <a:off x="0" y="0"/>
                    <a:ext cx="7541282" cy="10667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81F84"/>
    <w:multiLevelType w:val="hybridMultilevel"/>
    <w:tmpl w:val="6CC4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20E55"/>
    <w:multiLevelType w:val="hybridMultilevel"/>
    <w:tmpl w:val="68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B062E1"/>
    <w:multiLevelType w:val="hybridMultilevel"/>
    <w:tmpl w:val="4F18D37E"/>
    <w:lvl w:ilvl="0" w:tplc="1D280582">
      <w:start w:val="1"/>
      <w:numFmt w:val="bullet"/>
      <w:lvlText w:val="•"/>
      <w:lvlJc w:val="left"/>
      <w:pPr>
        <w:tabs>
          <w:tab w:val="num" w:pos="720"/>
        </w:tabs>
        <w:ind w:left="720" w:hanging="360"/>
      </w:pPr>
      <w:rPr>
        <w:rFonts w:ascii="Arial" w:hAnsi="Arial" w:hint="default"/>
      </w:rPr>
    </w:lvl>
    <w:lvl w:ilvl="1" w:tplc="9A120E2E">
      <w:start w:val="1"/>
      <w:numFmt w:val="bullet"/>
      <w:lvlText w:val="•"/>
      <w:lvlJc w:val="left"/>
      <w:pPr>
        <w:tabs>
          <w:tab w:val="num" w:pos="1440"/>
        </w:tabs>
        <w:ind w:left="1440" w:hanging="360"/>
      </w:pPr>
      <w:rPr>
        <w:rFonts w:ascii="Arial" w:hAnsi="Arial" w:hint="default"/>
      </w:rPr>
    </w:lvl>
    <w:lvl w:ilvl="2" w:tplc="595EE63C">
      <w:start w:val="1685"/>
      <w:numFmt w:val="bullet"/>
      <w:lvlText w:val="•"/>
      <w:lvlJc w:val="left"/>
      <w:pPr>
        <w:tabs>
          <w:tab w:val="num" w:pos="2160"/>
        </w:tabs>
        <w:ind w:left="2160" w:hanging="360"/>
      </w:pPr>
      <w:rPr>
        <w:rFonts w:ascii="Arial" w:hAnsi="Arial" w:hint="default"/>
      </w:rPr>
    </w:lvl>
    <w:lvl w:ilvl="3" w:tplc="1B9A3A22" w:tentative="1">
      <w:start w:val="1"/>
      <w:numFmt w:val="bullet"/>
      <w:lvlText w:val="•"/>
      <w:lvlJc w:val="left"/>
      <w:pPr>
        <w:tabs>
          <w:tab w:val="num" w:pos="2880"/>
        </w:tabs>
        <w:ind w:left="2880" w:hanging="360"/>
      </w:pPr>
      <w:rPr>
        <w:rFonts w:ascii="Arial" w:hAnsi="Arial" w:hint="default"/>
      </w:rPr>
    </w:lvl>
    <w:lvl w:ilvl="4" w:tplc="86168A50" w:tentative="1">
      <w:start w:val="1"/>
      <w:numFmt w:val="bullet"/>
      <w:lvlText w:val="•"/>
      <w:lvlJc w:val="left"/>
      <w:pPr>
        <w:tabs>
          <w:tab w:val="num" w:pos="3600"/>
        </w:tabs>
        <w:ind w:left="3600" w:hanging="360"/>
      </w:pPr>
      <w:rPr>
        <w:rFonts w:ascii="Arial" w:hAnsi="Arial" w:hint="default"/>
      </w:rPr>
    </w:lvl>
    <w:lvl w:ilvl="5" w:tplc="A8B21FB0" w:tentative="1">
      <w:start w:val="1"/>
      <w:numFmt w:val="bullet"/>
      <w:lvlText w:val="•"/>
      <w:lvlJc w:val="left"/>
      <w:pPr>
        <w:tabs>
          <w:tab w:val="num" w:pos="4320"/>
        </w:tabs>
        <w:ind w:left="4320" w:hanging="360"/>
      </w:pPr>
      <w:rPr>
        <w:rFonts w:ascii="Arial" w:hAnsi="Arial" w:hint="default"/>
      </w:rPr>
    </w:lvl>
    <w:lvl w:ilvl="6" w:tplc="FBF8FD42" w:tentative="1">
      <w:start w:val="1"/>
      <w:numFmt w:val="bullet"/>
      <w:lvlText w:val="•"/>
      <w:lvlJc w:val="left"/>
      <w:pPr>
        <w:tabs>
          <w:tab w:val="num" w:pos="5040"/>
        </w:tabs>
        <w:ind w:left="5040" w:hanging="360"/>
      </w:pPr>
      <w:rPr>
        <w:rFonts w:ascii="Arial" w:hAnsi="Arial" w:hint="default"/>
      </w:rPr>
    </w:lvl>
    <w:lvl w:ilvl="7" w:tplc="69A2DA44" w:tentative="1">
      <w:start w:val="1"/>
      <w:numFmt w:val="bullet"/>
      <w:lvlText w:val="•"/>
      <w:lvlJc w:val="left"/>
      <w:pPr>
        <w:tabs>
          <w:tab w:val="num" w:pos="5760"/>
        </w:tabs>
        <w:ind w:left="5760" w:hanging="360"/>
      </w:pPr>
      <w:rPr>
        <w:rFonts w:ascii="Arial" w:hAnsi="Arial" w:hint="default"/>
      </w:rPr>
    </w:lvl>
    <w:lvl w:ilvl="8" w:tplc="E2207A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C83A6E"/>
    <w:multiLevelType w:val="hybridMultilevel"/>
    <w:tmpl w:val="B524D0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56E0118F"/>
    <w:multiLevelType w:val="hybridMultilevel"/>
    <w:tmpl w:val="AAA06EA6"/>
    <w:lvl w:ilvl="0" w:tplc="9AD8C3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B296A54"/>
    <w:multiLevelType w:val="hybridMultilevel"/>
    <w:tmpl w:val="E46A5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8A6D99"/>
    <w:multiLevelType w:val="multilevel"/>
    <w:tmpl w:val="A5AC6A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7EBA6E95"/>
    <w:multiLevelType w:val="hybridMultilevel"/>
    <w:tmpl w:val="4BD6E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10"/>
    <w:rsid w:val="00010D55"/>
    <w:rsid w:val="0002536D"/>
    <w:rsid w:val="00035646"/>
    <w:rsid w:val="0004650A"/>
    <w:rsid w:val="0005497D"/>
    <w:rsid w:val="00056DA2"/>
    <w:rsid w:val="0007083D"/>
    <w:rsid w:val="00072B3F"/>
    <w:rsid w:val="00075978"/>
    <w:rsid w:val="00085D54"/>
    <w:rsid w:val="00093D33"/>
    <w:rsid w:val="00094096"/>
    <w:rsid w:val="000A27D1"/>
    <w:rsid w:val="000A3D0B"/>
    <w:rsid w:val="000B086B"/>
    <w:rsid w:val="000B7328"/>
    <w:rsid w:val="000D06AC"/>
    <w:rsid w:val="000D388E"/>
    <w:rsid w:val="000D7EA6"/>
    <w:rsid w:val="000D7FA2"/>
    <w:rsid w:val="000E7625"/>
    <w:rsid w:val="000F1438"/>
    <w:rsid w:val="000F1F07"/>
    <w:rsid w:val="000F43DA"/>
    <w:rsid w:val="00100B2E"/>
    <w:rsid w:val="00100D50"/>
    <w:rsid w:val="00113CF2"/>
    <w:rsid w:val="00122327"/>
    <w:rsid w:val="00136D1C"/>
    <w:rsid w:val="00155D2C"/>
    <w:rsid w:val="0016706A"/>
    <w:rsid w:val="00180DA1"/>
    <w:rsid w:val="00185D4E"/>
    <w:rsid w:val="0019002A"/>
    <w:rsid w:val="00190BD7"/>
    <w:rsid w:val="00191652"/>
    <w:rsid w:val="001C4225"/>
    <w:rsid w:val="001D306A"/>
    <w:rsid w:val="001D728C"/>
    <w:rsid w:val="001E533C"/>
    <w:rsid w:val="001F5327"/>
    <w:rsid w:val="0020010B"/>
    <w:rsid w:val="002023AD"/>
    <w:rsid w:val="00202CBF"/>
    <w:rsid w:val="00210632"/>
    <w:rsid w:val="0021134B"/>
    <w:rsid w:val="00211EC5"/>
    <w:rsid w:val="00212657"/>
    <w:rsid w:val="00213A7C"/>
    <w:rsid w:val="0022001A"/>
    <w:rsid w:val="00223FA5"/>
    <w:rsid w:val="0024335C"/>
    <w:rsid w:val="00260942"/>
    <w:rsid w:val="0028059F"/>
    <w:rsid w:val="002805BC"/>
    <w:rsid w:val="002B2768"/>
    <w:rsid w:val="002B3014"/>
    <w:rsid w:val="002B5627"/>
    <w:rsid w:val="002C3610"/>
    <w:rsid w:val="002C7AD8"/>
    <w:rsid w:val="002E632C"/>
    <w:rsid w:val="00301DAA"/>
    <w:rsid w:val="00303F94"/>
    <w:rsid w:val="00311AE8"/>
    <w:rsid w:val="0032234D"/>
    <w:rsid w:val="00325633"/>
    <w:rsid w:val="00331740"/>
    <w:rsid w:val="00343D95"/>
    <w:rsid w:val="00356F6C"/>
    <w:rsid w:val="00372240"/>
    <w:rsid w:val="00374119"/>
    <w:rsid w:val="003757CE"/>
    <w:rsid w:val="0037760F"/>
    <w:rsid w:val="00383A95"/>
    <w:rsid w:val="00383D49"/>
    <w:rsid w:val="00391007"/>
    <w:rsid w:val="003B73E6"/>
    <w:rsid w:val="003C0E8C"/>
    <w:rsid w:val="003C3840"/>
    <w:rsid w:val="003E3407"/>
    <w:rsid w:val="003E4E55"/>
    <w:rsid w:val="003F18CE"/>
    <w:rsid w:val="003F54A8"/>
    <w:rsid w:val="00402F00"/>
    <w:rsid w:val="00405E26"/>
    <w:rsid w:val="00420495"/>
    <w:rsid w:val="00422024"/>
    <w:rsid w:val="00430708"/>
    <w:rsid w:val="004345CC"/>
    <w:rsid w:val="00443636"/>
    <w:rsid w:val="004460D0"/>
    <w:rsid w:val="00466D86"/>
    <w:rsid w:val="00473BA2"/>
    <w:rsid w:val="00475B7A"/>
    <w:rsid w:val="00480D31"/>
    <w:rsid w:val="00481DAC"/>
    <w:rsid w:val="00482201"/>
    <w:rsid w:val="00491630"/>
    <w:rsid w:val="00497082"/>
    <w:rsid w:val="004A09B0"/>
    <w:rsid w:val="004B211B"/>
    <w:rsid w:val="004B36A4"/>
    <w:rsid w:val="004C7018"/>
    <w:rsid w:val="004D6110"/>
    <w:rsid w:val="004E5271"/>
    <w:rsid w:val="004E63D3"/>
    <w:rsid w:val="004F0AEA"/>
    <w:rsid w:val="00507EDE"/>
    <w:rsid w:val="00522FDE"/>
    <w:rsid w:val="00524AAE"/>
    <w:rsid w:val="005345B7"/>
    <w:rsid w:val="005347B2"/>
    <w:rsid w:val="00545DAD"/>
    <w:rsid w:val="00555864"/>
    <w:rsid w:val="0056181B"/>
    <w:rsid w:val="00570692"/>
    <w:rsid w:val="00580C2B"/>
    <w:rsid w:val="00587710"/>
    <w:rsid w:val="00590FC4"/>
    <w:rsid w:val="0059126E"/>
    <w:rsid w:val="005923B9"/>
    <w:rsid w:val="0059684F"/>
    <w:rsid w:val="005A0BCD"/>
    <w:rsid w:val="005A5A15"/>
    <w:rsid w:val="005A6EAF"/>
    <w:rsid w:val="005B667E"/>
    <w:rsid w:val="00600249"/>
    <w:rsid w:val="006079BE"/>
    <w:rsid w:val="00611D11"/>
    <w:rsid w:val="0062332F"/>
    <w:rsid w:val="00632F7E"/>
    <w:rsid w:val="00663C6E"/>
    <w:rsid w:val="00664C26"/>
    <w:rsid w:val="0069086A"/>
    <w:rsid w:val="00690C7A"/>
    <w:rsid w:val="006A0893"/>
    <w:rsid w:val="006C1702"/>
    <w:rsid w:val="006C56C9"/>
    <w:rsid w:val="006C5E34"/>
    <w:rsid w:val="006D2211"/>
    <w:rsid w:val="006D2387"/>
    <w:rsid w:val="006D24FC"/>
    <w:rsid w:val="006F320A"/>
    <w:rsid w:val="006F7A99"/>
    <w:rsid w:val="00715CC1"/>
    <w:rsid w:val="00727D70"/>
    <w:rsid w:val="007368B8"/>
    <w:rsid w:val="00745CD1"/>
    <w:rsid w:val="007463D0"/>
    <w:rsid w:val="0075440B"/>
    <w:rsid w:val="00761757"/>
    <w:rsid w:val="00764A6B"/>
    <w:rsid w:val="007665E6"/>
    <w:rsid w:val="0076726B"/>
    <w:rsid w:val="00771884"/>
    <w:rsid w:val="00792879"/>
    <w:rsid w:val="007A1217"/>
    <w:rsid w:val="007A17C5"/>
    <w:rsid w:val="007A5430"/>
    <w:rsid w:val="007B32F5"/>
    <w:rsid w:val="007C5F6E"/>
    <w:rsid w:val="007E066B"/>
    <w:rsid w:val="007E2D18"/>
    <w:rsid w:val="007E693D"/>
    <w:rsid w:val="007F17A2"/>
    <w:rsid w:val="008006D6"/>
    <w:rsid w:val="008119ED"/>
    <w:rsid w:val="00812A0F"/>
    <w:rsid w:val="00816813"/>
    <w:rsid w:val="00823820"/>
    <w:rsid w:val="008255D2"/>
    <w:rsid w:val="00843A15"/>
    <w:rsid w:val="00853806"/>
    <w:rsid w:val="00870377"/>
    <w:rsid w:val="008714EA"/>
    <w:rsid w:val="00872DB6"/>
    <w:rsid w:val="00881B1F"/>
    <w:rsid w:val="008B485B"/>
    <w:rsid w:val="008C597D"/>
    <w:rsid w:val="008E2AFE"/>
    <w:rsid w:val="008E316A"/>
    <w:rsid w:val="008E5BCF"/>
    <w:rsid w:val="008E7560"/>
    <w:rsid w:val="008F2480"/>
    <w:rsid w:val="00902309"/>
    <w:rsid w:val="00906C66"/>
    <w:rsid w:val="00921B0C"/>
    <w:rsid w:val="009271C8"/>
    <w:rsid w:val="00957EB6"/>
    <w:rsid w:val="009703F1"/>
    <w:rsid w:val="00971B01"/>
    <w:rsid w:val="009862A3"/>
    <w:rsid w:val="009A300A"/>
    <w:rsid w:val="009A46E7"/>
    <w:rsid w:val="009A59CE"/>
    <w:rsid w:val="009C3110"/>
    <w:rsid w:val="009C44E6"/>
    <w:rsid w:val="009C53BC"/>
    <w:rsid w:val="009D4239"/>
    <w:rsid w:val="009E35FB"/>
    <w:rsid w:val="009E3E84"/>
    <w:rsid w:val="009E6541"/>
    <w:rsid w:val="00A000A1"/>
    <w:rsid w:val="00A00C94"/>
    <w:rsid w:val="00A0327C"/>
    <w:rsid w:val="00A142CF"/>
    <w:rsid w:val="00A14A27"/>
    <w:rsid w:val="00A2548C"/>
    <w:rsid w:val="00A34C04"/>
    <w:rsid w:val="00A43505"/>
    <w:rsid w:val="00A47ABC"/>
    <w:rsid w:val="00A51A4A"/>
    <w:rsid w:val="00A51ADA"/>
    <w:rsid w:val="00A578EB"/>
    <w:rsid w:val="00A70536"/>
    <w:rsid w:val="00A717B2"/>
    <w:rsid w:val="00A718E6"/>
    <w:rsid w:val="00A7402B"/>
    <w:rsid w:val="00A752FD"/>
    <w:rsid w:val="00A81447"/>
    <w:rsid w:val="00AA3C6E"/>
    <w:rsid w:val="00AB5E61"/>
    <w:rsid w:val="00AC4967"/>
    <w:rsid w:val="00AC63B7"/>
    <w:rsid w:val="00AE0D30"/>
    <w:rsid w:val="00B06F05"/>
    <w:rsid w:val="00B13407"/>
    <w:rsid w:val="00B25785"/>
    <w:rsid w:val="00B27A5B"/>
    <w:rsid w:val="00B50C95"/>
    <w:rsid w:val="00B52009"/>
    <w:rsid w:val="00B52182"/>
    <w:rsid w:val="00B75F4A"/>
    <w:rsid w:val="00B76747"/>
    <w:rsid w:val="00B80052"/>
    <w:rsid w:val="00B8440D"/>
    <w:rsid w:val="00B90987"/>
    <w:rsid w:val="00B9365D"/>
    <w:rsid w:val="00B96C8B"/>
    <w:rsid w:val="00BC2D01"/>
    <w:rsid w:val="00BC3E37"/>
    <w:rsid w:val="00BC3ECF"/>
    <w:rsid w:val="00BD5364"/>
    <w:rsid w:val="00BE0E45"/>
    <w:rsid w:val="00BE2534"/>
    <w:rsid w:val="00BF1769"/>
    <w:rsid w:val="00C02575"/>
    <w:rsid w:val="00C0429C"/>
    <w:rsid w:val="00C118EB"/>
    <w:rsid w:val="00C13BE2"/>
    <w:rsid w:val="00C21E7B"/>
    <w:rsid w:val="00C221C5"/>
    <w:rsid w:val="00C30157"/>
    <w:rsid w:val="00C3401E"/>
    <w:rsid w:val="00C75091"/>
    <w:rsid w:val="00C852F8"/>
    <w:rsid w:val="00C97FA5"/>
    <w:rsid w:val="00CA1420"/>
    <w:rsid w:val="00CB416F"/>
    <w:rsid w:val="00CC7B13"/>
    <w:rsid w:val="00CE30AC"/>
    <w:rsid w:val="00CF6889"/>
    <w:rsid w:val="00D01C0E"/>
    <w:rsid w:val="00D055CF"/>
    <w:rsid w:val="00D14FF3"/>
    <w:rsid w:val="00D20DB2"/>
    <w:rsid w:val="00D2635B"/>
    <w:rsid w:val="00D33BA9"/>
    <w:rsid w:val="00D368C8"/>
    <w:rsid w:val="00D36AA6"/>
    <w:rsid w:val="00D60729"/>
    <w:rsid w:val="00D64E27"/>
    <w:rsid w:val="00D81725"/>
    <w:rsid w:val="00D8184A"/>
    <w:rsid w:val="00D82D99"/>
    <w:rsid w:val="00D8431B"/>
    <w:rsid w:val="00D92964"/>
    <w:rsid w:val="00D936ED"/>
    <w:rsid w:val="00D97FE6"/>
    <w:rsid w:val="00DA14B5"/>
    <w:rsid w:val="00DA17A4"/>
    <w:rsid w:val="00DA5426"/>
    <w:rsid w:val="00DA585E"/>
    <w:rsid w:val="00DA6A6D"/>
    <w:rsid w:val="00DC3337"/>
    <w:rsid w:val="00DD300B"/>
    <w:rsid w:val="00DD522F"/>
    <w:rsid w:val="00DD6D2A"/>
    <w:rsid w:val="00DF4F74"/>
    <w:rsid w:val="00DF740C"/>
    <w:rsid w:val="00E0226A"/>
    <w:rsid w:val="00E02CDE"/>
    <w:rsid w:val="00E04EDF"/>
    <w:rsid w:val="00E077E8"/>
    <w:rsid w:val="00E277D0"/>
    <w:rsid w:val="00E3130B"/>
    <w:rsid w:val="00E33A4D"/>
    <w:rsid w:val="00E36756"/>
    <w:rsid w:val="00E37AED"/>
    <w:rsid w:val="00E410A3"/>
    <w:rsid w:val="00E45C16"/>
    <w:rsid w:val="00E460B0"/>
    <w:rsid w:val="00E52155"/>
    <w:rsid w:val="00E63768"/>
    <w:rsid w:val="00E661B0"/>
    <w:rsid w:val="00E84A4E"/>
    <w:rsid w:val="00E85BAF"/>
    <w:rsid w:val="00E91DC8"/>
    <w:rsid w:val="00E935BB"/>
    <w:rsid w:val="00EA197A"/>
    <w:rsid w:val="00EA325B"/>
    <w:rsid w:val="00EA6B8C"/>
    <w:rsid w:val="00EB3795"/>
    <w:rsid w:val="00EC1F2A"/>
    <w:rsid w:val="00EC7E5C"/>
    <w:rsid w:val="00EC7EAE"/>
    <w:rsid w:val="00EE5CC5"/>
    <w:rsid w:val="00EF1EDF"/>
    <w:rsid w:val="00EF3ED3"/>
    <w:rsid w:val="00F268EB"/>
    <w:rsid w:val="00F30EE8"/>
    <w:rsid w:val="00F34A02"/>
    <w:rsid w:val="00F35320"/>
    <w:rsid w:val="00F502F2"/>
    <w:rsid w:val="00F5149D"/>
    <w:rsid w:val="00F5162A"/>
    <w:rsid w:val="00F651FD"/>
    <w:rsid w:val="00F67B61"/>
    <w:rsid w:val="00F8129E"/>
    <w:rsid w:val="00F83616"/>
    <w:rsid w:val="00F93DE7"/>
    <w:rsid w:val="00FA1473"/>
    <w:rsid w:val="00FA729A"/>
    <w:rsid w:val="00FD2369"/>
    <w:rsid w:val="00FD4946"/>
    <w:rsid w:val="00FD4C6C"/>
    <w:rsid w:val="00FD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4710D1C"/>
  <w14:defaultImageDpi w14:val="330"/>
  <w15:chartTrackingRefBased/>
  <w15:docId w15:val="{F4722162-7D7C-6244-9FFB-0B02C90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024"/>
    <w:pPr>
      <w:widowControl w:val="0"/>
      <w:suppressAutoHyphens/>
      <w:autoSpaceDE w:val="0"/>
      <w:autoSpaceDN w:val="0"/>
      <w:adjustRightInd w:val="0"/>
      <w:spacing w:after="113"/>
      <w:textAlignment w:val="center"/>
    </w:pPr>
    <w:rPr>
      <w:rFonts w:ascii="GuardianTextEgyp-Regular" w:hAnsi="GuardianTextEgyp-Regular" w:cs="GuardianTextEgyp-Regular"/>
      <w:color w:val="000000"/>
      <w:lang w:val="en-GB" w:bidi="en-US"/>
    </w:rPr>
  </w:style>
  <w:style w:type="paragraph" w:styleId="Heading1">
    <w:name w:val="heading 1"/>
    <w:basedOn w:val="Normal"/>
    <w:next w:val="Normal"/>
    <w:link w:val="Heading1Char"/>
    <w:uiPriority w:val="9"/>
    <w:qFormat/>
    <w:rsid w:val="008E2AFE"/>
    <w:pPr>
      <w:suppressAutoHyphens w:val="0"/>
      <w:spacing w:after="82"/>
      <w:outlineLvl w:val="0"/>
    </w:pPr>
    <w:rPr>
      <w:rFonts w:ascii="GuardianEgyp-Semibold" w:hAnsi="GuardianEgyp-Semibold" w:cs="GuardianEgyp-Semibold"/>
      <w:sz w:val="38"/>
      <w:szCs w:val="38"/>
      <w:lang w:val="en-US"/>
    </w:rPr>
  </w:style>
  <w:style w:type="paragraph" w:styleId="Heading2">
    <w:name w:val="heading 2"/>
    <w:basedOn w:val="Normal"/>
    <w:next w:val="Normal"/>
    <w:link w:val="Heading2Char"/>
    <w:uiPriority w:val="9"/>
    <w:qFormat/>
    <w:rsid w:val="00DD6D2A"/>
    <w:pPr>
      <w:outlineLvl w:val="1"/>
    </w:pPr>
    <w:rPr>
      <w:rFonts w:ascii="Guardian Egyp Semibold" w:hAnsi="Guardian Egyp Semibold"/>
      <w:lang w:val="en-US"/>
    </w:rPr>
  </w:style>
  <w:style w:type="paragraph" w:styleId="Heading3">
    <w:name w:val="heading 3"/>
    <w:basedOn w:val="Normal"/>
    <w:next w:val="Normal"/>
    <w:link w:val="Heading3Char"/>
    <w:uiPriority w:val="9"/>
    <w:unhideWhenUsed/>
    <w:qFormat/>
    <w:rsid w:val="00E661B0"/>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lines"/>
    <w:basedOn w:val="Normal"/>
    <w:link w:val="HeaderChar"/>
    <w:rsid w:val="00B42E30"/>
    <w:pPr>
      <w:tabs>
        <w:tab w:val="center" w:pos="4320"/>
        <w:tab w:val="right" w:pos="8640"/>
      </w:tabs>
    </w:pPr>
  </w:style>
  <w:style w:type="paragraph" w:styleId="Footer">
    <w:name w:val="footer"/>
    <w:basedOn w:val="Normal"/>
    <w:semiHidden/>
    <w:rsid w:val="00B42E30"/>
    <w:pPr>
      <w:tabs>
        <w:tab w:val="center" w:pos="4320"/>
        <w:tab w:val="right" w:pos="8640"/>
      </w:tabs>
    </w:pPr>
  </w:style>
  <w:style w:type="paragraph" w:customStyle="1" w:styleId="BasicParagraph">
    <w:name w:val="[Basic Paragraph]"/>
    <w:basedOn w:val="Normal"/>
    <w:rsid w:val="00B42E30"/>
    <w:pPr>
      <w:spacing w:line="288" w:lineRule="auto"/>
    </w:pPr>
    <w:rPr>
      <w:rFonts w:ascii="MinionPro-Regular" w:hAnsi="MinionPro-Regular"/>
    </w:rPr>
  </w:style>
  <w:style w:type="character" w:styleId="PageNumber">
    <w:name w:val="page number"/>
    <w:basedOn w:val="DefaultParagraphFont"/>
    <w:rsid w:val="00EB70EF"/>
  </w:style>
  <w:style w:type="character" w:customStyle="1" w:styleId="Heading2Char">
    <w:name w:val="Heading 2 Char"/>
    <w:link w:val="Heading2"/>
    <w:uiPriority w:val="9"/>
    <w:rsid w:val="00DD6D2A"/>
    <w:rPr>
      <w:rFonts w:ascii="Guardian Egyp Semibold" w:hAnsi="Guardian Egyp Semibold" w:cs="GuardianTextEgyp-Regular"/>
      <w:color w:val="000000"/>
      <w:lang w:val="en-US" w:bidi="en-US"/>
    </w:rPr>
  </w:style>
  <w:style w:type="character" w:customStyle="1" w:styleId="Heading1Char">
    <w:name w:val="Heading 1 Char"/>
    <w:link w:val="Heading1"/>
    <w:uiPriority w:val="9"/>
    <w:rsid w:val="008E2AFE"/>
    <w:rPr>
      <w:rFonts w:ascii="GuardianEgyp-Semibold" w:hAnsi="GuardianEgyp-Semibold" w:cs="GuardianEgyp-Semibold"/>
      <w:color w:val="000000"/>
      <w:sz w:val="38"/>
      <w:szCs w:val="38"/>
      <w:lang w:val="en-US" w:bidi="en-US"/>
    </w:rPr>
  </w:style>
  <w:style w:type="paragraph" w:customStyle="1" w:styleId="MediumGrid21">
    <w:name w:val="Medium Grid 21"/>
    <w:basedOn w:val="Normal"/>
    <w:uiPriority w:val="1"/>
    <w:qFormat/>
    <w:rsid w:val="008E2AFE"/>
  </w:style>
  <w:style w:type="paragraph" w:styleId="PlainText">
    <w:name w:val="Plain Text"/>
    <w:basedOn w:val="Normal"/>
    <w:link w:val="PlainTextChar"/>
    <w:uiPriority w:val="99"/>
    <w:unhideWhenUsed/>
    <w:rsid w:val="002C3610"/>
    <w:pPr>
      <w:widowControl/>
      <w:suppressAutoHyphens w:val="0"/>
      <w:autoSpaceDE/>
      <w:autoSpaceDN/>
      <w:adjustRightInd/>
      <w:spacing w:after="0"/>
      <w:textAlignment w:val="auto"/>
    </w:pPr>
    <w:rPr>
      <w:rFonts w:ascii="Arial" w:eastAsia="Calibri" w:hAnsi="Arial" w:cs="Times New Roman"/>
      <w:color w:val="auto"/>
      <w:szCs w:val="21"/>
      <w:lang w:val="en-US" w:bidi="ar-SA"/>
    </w:rPr>
  </w:style>
  <w:style w:type="character" w:customStyle="1" w:styleId="PlainTextChar">
    <w:name w:val="Plain Text Char"/>
    <w:link w:val="PlainText"/>
    <w:uiPriority w:val="99"/>
    <w:rsid w:val="002C3610"/>
    <w:rPr>
      <w:rFonts w:ascii="Arial" w:eastAsia="Calibri" w:hAnsi="Arial"/>
      <w:szCs w:val="21"/>
      <w:lang w:val="en-US" w:eastAsia="en-US"/>
    </w:rPr>
  </w:style>
  <w:style w:type="character" w:styleId="Hyperlink">
    <w:name w:val="Hyperlink"/>
    <w:rsid w:val="002C3610"/>
    <w:rPr>
      <w:rFonts w:cs="Times New Roman"/>
      <w:color w:val="0000FF"/>
      <w:u w:val="single"/>
    </w:rPr>
  </w:style>
  <w:style w:type="paragraph" w:styleId="BalloonText">
    <w:name w:val="Balloon Text"/>
    <w:basedOn w:val="Normal"/>
    <w:link w:val="BalloonTextChar"/>
    <w:uiPriority w:val="99"/>
    <w:semiHidden/>
    <w:unhideWhenUsed/>
    <w:rsid w:val="00507EDE"/>
    <w:pPr>
      <w:spacing w:after="0"/>
    </w:pPr>
    <w:rPr>
      <w:rFonts w:ascii="Tahoma" w:hAnsi="Tahoma" w:cs="Tahoma"/>
      <w:sz w:val="16"/>
      <w:szCs w:val="16"/>
    </w:rPr>
  </w:style>
  <w:style w:type="character" w:customStyle="1" w:styleId="BalloonTextChar">
    <w:name w:val="Balloon Text Char"/>
    <w:link w:val="BalloonText"/>
    <w:uiPriority w:val="99"/>
    <w:semiHidden/>
    <w:rsid w:val="00507EDE"/>
    <w:rPr>
      <w:rFonts w:ascii="Tahoma" w:hAnsi="Tahoma" w:cs="Tahoma"/>
      <w:color w:val="000000"/>
      <w:sz w:val="16"/>
      <w:szCs w:val="16"/>
      <w:lang w:val="en-GB" w:eastAsia="en-US" w:bidi="en-US"/>
    </w:rPr>
  </w:style>
  <w:style w:type="character" w:customStyle="1" w:styleId="Heading3Char">
    <w:name w:val="Heading 3 Char"/>
    <w:link w:val="Heading3"/>
    <w:uiPriority w:val="9"/>
    <w:rsid w:val="00E661B0"/>
    <w:rPr>
      <w:rFonts w:ascii="Cambria" w:eastAsia="Times New Roman" w:hAnsi="Cambria" w:cs="Times New Roman"/>
      <w:b/>
      <w:bCs/>
      <w:color w:val="4F81BD"/>
      <w:lang w:val="en-GB" w:eastAsia="en-US" w:bidi="en-US"/>
    </w:rPr>
  </w:style>
  <w:style w:type="paragraph" w:styleId="NormalWeb">
    <w:name w:val="Normal (Web)"/>
    <w:basedOn w:val="Normal"/>
    <w:uiPriority w:val="99"/>
    <w:unhideWhenUsed/>
    <w:rsid w:val="00E661B0"/>
    <w:pPr>
      <w:widowControl/>
      <w:suppressAutoHyphens w:val="0"/>
      <w:autoSpaceDE/>
      <w:autoSpaceDN/>
      <w:adjustRightInd/>
      <w:spacing w:before="100" w:beforeAutospacing="1" w:after="300" w:line="384" w:lineRule="atLeast"/>
      <w:textAlignment w:val="auto"/>
    </w:pPr>
    <w:rPr>
      <w:rFonts w:ascii="Times New Roman" w:hAnsi="Times New Roman" w:cs="Times New Roman"/>
      <w:color w:val="auto"/>
      <w:sz w:val="24"/>
      <w:szCs w:val="24"/>
      <w:lang w:val="en-AU" w:eastAsia="en-AU" w:bidi="ar-SA"/>
    </w:rPr>
  </w:style>
  <w:style w:type="character" w:styleId="Strong">
    <w:name w:val="Strong"/>
    <w:uiPriority w:val="22"/>
    <w:qFormat/>
    <w:rsid w:val="00E661B0"/>
    <w:rPr>
      <w:b/>
      <w:bCs/>
    </w:rPr>
  </w:style>
  <w:style w:type="paragraph" w:styleId="NoSpacing">
    <w:name w:val="No Spacing"/>
    <w:uiPriority w:val="1"/>
    <w:qFormat/>
    <w:rsid w:val="00FA1473"/>
    <w:rPr>
      <w:rFonts w:ascii="Calibri" w:eastAsia="Calibri" w:hAnsi="Calibri"/>
      <w:sz w:val="22"/>
      <w:szCs w:val="22"/>
      <w:lang w:val="en-US"/>
    </w:rPr>
  </w:style>
  <w:style w:type="paragraph" w:styleId="ListParagraph">
    <w:name w:val="List Paragraph"/>
    <w:basedOn w:val="Normal"/>
    <w:uiPriority w:val="34"/>
    <w:qFormat/>
    <w:rsid w:val="00D8184A"/>
    <w:pPr>
      <w:widowControl/>
      <w:suppressAutoHyphens w:val="0"/>
      <w:autoSpaceDE/>
      <w:autoSpaceDN/>
      <w:adjustRightInd/>
      <w:spacing w:after="0"/>
      <w:ind w:left="720"/>
      <w:contextualSpacing/>
      <w:textAlignment w:val="auto"/>
    </w:pPr>
    <w:rPr>
      <w:rFonts w:ascii="Times New Roman" w:hAnsi="Times New Roman" w:cs="Times New Roman"/>
      <w:color w:val="auto"/>
      <w:sz w:val="24"/>
      <w:szCs w:val="24"/>
      <w:lang w:val="en-AU" w:eastAsia="en-AU" w:bidi="ar-SA"/>
    </w:rPr>
  </w:style>
  <w:style w:type="character" w:styleId="CommentReference">
    <w:name w:val="annotation reference"/>
    <w:uiPriority w:val="99"/>
    <w:semiHidden/>
    <w:unhideWhenUsed/>
    <w:rsid w:val="00E36756"/>
    <w:rPr>
      <w:sz w:val="16"/>
      <w:szCs w:val="16"/>
    </w:rPr>
  </w:style>
  <w:style w:type="paragraph" w:styleId="CommentText">
    <w:name w:val="annotation text"/>
    <w:basedOn w:val="Normal"/>
    <w:link w:val="CommentTextChar"/>
    <w:uiPriority w:val="99"/>
    <w:semiHidden/>
    <w:unhideWhenUsed/>
    <w:rsid w:val="00E36756"/>
  </w:style>
  <w:style w:type="character" w:customStyle="1" w:styleId="CommentTextChar">
    <w:name w:val="Comment Text Char"/>
    <w:link w:val="CommentText"/>
    <w:uiPriority w:val="99"/>
    <w:semiHidden/>
    <w:rsid w:val="00E36756"/>
    <w:rPr>
      <w:rFonts w:ascii="GuardianTextEgyp-Regular" w:hAnsi="GuardianTextEgyp-Regular" w:cs="GuardianTextEgyp-Regular"/>
      <w:color w:val="000000"/>
      <w:lang w:val="en-GB" w:eastAsia="en-US" w:bidi="en-US"/>
    </w:rPr>
  </w:style>
  <w:style w:type="paragraph" w:styleId="CommentSubject">
    <w:name w:val="annotation subject"/>
    <w:basedOn w:val="CommentText"/>
    <w:next w:val="CommentText"/>
    <w:link w:val="CommentSubjectChar"/>
    <w:uiPriority w:val="99"/>
    <w:semiHidden/>
    <w:unhideWhenUsed/>
    <w:rsid w:val="00E36756"/>
    <w:rPr>
      <w:b/>
      <w:bCs/>
    </w:rPr>
  </w:style>
  <w:style w:type="character" w:customStyle="1" w:styleId="CommentSubjectChar">
    <w:name w:val="Comment Subject Char"/>
    <w:link w:val="CommentSubject"/>
    <w:uiPriority w:val="99"/>
    <w:semiHidden/>
    <w:rsid w:val="00E36756"/>
    <w:rPr>
      <w:rFonts w:ascii="GuardianTextEgyp-Regular" w:hAnsi="GuardianTextEgyp-Regular" w:cs="GuardianTextEgyp-Regular"/>
      <w:b/>
      <w:bCs/>
      <w:color w:val="000000"/>
      <w:lang w:val="en-GB" w:eastAsia="en-US" w:bidi="en-US"/>
    </w:rPr>
  </w:style>
  <w:style w:type="paragraph" w:styleId="FootnoteText">
    <w:name w:val="footnote text"/>
    <w:basedOn w:val="Normal"/>
    <w:link w:val="FootnoteTextChar"/>
    <w:uiPriority w:val="99"/>
    <w:semiHidden/>
    <w:unhideWhenUsed/>
    <w:rsid w:val="00D60729"/>
  </w:style>
  <w:style w:type="character" w:customStyle="1" w:styleId="FootnoteTextChar">
    <w:name w:val="Footnote Text Char"/>
    <w:link w:val="FootnoteText"/>
    <w:uiPriority w:val="99"/>
    <w:semiHidden/>
    <w:rsid w:val="00D60729"/>
    <w:rPr>
      <w:rFonts w:ascii="GuardianTextEgyp-Regular" w:hAnsi="GuardianTextEgyp-Regular" w:cs="GuardianTextEgyp-Regular"/>
      <w:color w:val="000000"/>
      <w:lang w:val="en-GB" w:eastAsia="en-US" w:bidi="en-US"/>
    </w:rPr>
  </w:style>
  <w:style w:type="character" w:styleId="FootnoteReference">
    <w:name w:val="footnote reference"/>
    <w:uiPriority w:val="99"/>
    <w:semiHidden/>
    <w:unhideWhenUsed/>
    <w:rsid w:val="00D60729"/>
    <w:rPr>
      <w:vertAlign w:val="superscript"/>
    </w:rPr>
  </w:style>
  <w:style w:type="character" w:customStyle="1" w:styleId="apple-converted-space">
    <w:name w:val="apple-converted-space"/>
    <w:rsid w:val="00E45C16"/>
  </w:style>
  <w:style w:type="paragraph" w:customStyle="1" w:styleId="bodycopy">
    <w:name w:val=".body copy"/>
    <w:basedOn w:val="Normal"/>
    <w:qFormat/>
    <w:rsid w:val="00580C2B"/>
    <w:pPr>
      <w:widowControl/>
      <w:suppressAutoHyphens w:val="0"/>
      <w:autoSpaceDE/>
      <w:autoSpaceDN/>
      <w:adjustRightInd/>
      <w:spacing w:before="120" w:after="120" w:line="220" w:lineRule="atLeast"/>
      <w:textAlignment w:val="auto"/>
    </w:pPr>
    <w:rPr>
      <w:rFonts w:ascii="Arial" w:eastAsia="Times" w:hAnsi="Arial" w:cs="Times New Roman"/>
      <w:color w:val="auto"/>
      <w:sz w:val="18"/>
      <w:szCs w:val="22"/>
      <w:lang w:val="en-AU"/>
    </w:rPr>
  </w:style>
  <w:style w:type="character" w:styleId="UnresolvedMention">
    <w:name w:val="Unresolved Mention"/>
    <w:uiPriority w:val="99"/>
    <w:semiHidden/>
    <w:unhideWhenUsed/>
    <w:rsid w:val="004345CC"/>
    <w:rPr>
      <w:color w:val="808080"/>
      <w:shd w:val="clear" w:color="auto" w:fill="E6E6E6"/>
    </w:rPr>
  </w:style>
  <w:style w:type="character" w:customStyle="1" w:styleId="HeaderChar">
    <w:name w:val="Header Char"/>
    <w:aliases w:val="Headlines Char"/>
    <w:basedOn w:val="DefaultParagraphFont"/>
    <w:link w:val="Header"/>
    <w:rsid w:val="008E5BCF"/>
    <w:rPr>
      <w:rFonts w:ascii="GuardianTextEgyp-Regular" w:hAnsi="GuardianTextEgyp-Regular" w:cs="GuardianTextEgyp-Regular"/>
      <w:color w:val="000000"/>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570">
      <w:bodyDiv w:val="1"/>
      <w:marLeft w:val="0"/>
      <w:marRight w:val="0"/>
      <w:marTop w:val="0"/>
      <w:marBottom w:val="0"/>
      <w:divBdr>
        <w:top w:val="none" w:sz="0" w:space="0" w:color="auto"/>
        <w:left w:val="none" w:sz="0" w:space="0" w:color="auto"/>
        <w:bottom w:val="none" w:sz="0" w:space="0" w:color="auto"/>
        <w:right w:val="none" w:sz="0" w:space="0" w:color="auto"/>
      </w:divBdr>
    </w:div>
    <w:div w:id="97871900">
      <w:bodyDiv w:val="1"/>
      <w:marLeft w:val="0"/>
      <w:marRight w:val="0"/>
      <w:marTop w:val="0"/>
      <w:marBottom w:val="0"/>
      <w:divBdr>
        <w:top w:val="none" w:sz="0" w:space="0" w:color="auto"/>
        <w:left w:val="none" w:sz="0" w:space="0" w:color="auto"/>
        <w:bottom w:val="none" w:sz="0" w:space="0" w:color="auto"/>
        <w:right w:val="none" w:sz="0" w:space="0" w:color="auto"/>
      </w:divBdr>
      <w:divsChild>
        <w:div w:id="593436190">
          <w:marLeft w:val="0"/>
          <w:marRight w:val="0"/>
          <w:marTop w:val="100"/>
          <w:marBottom w:val="100"/>
          <w:divBdr>
            <w:top w:val="none" w:sz="0" w:space="0" w:color="auto"/>
            <w:left w:val="none" w:sz="0" w:space="0" w:color="auto"/>
            <w:bottom w:val="none" w:sz="0" w:space="0" w:color="auto"/>
            <w:right w:val="none" w:sz="0" w:space="0" w:color="auto"/>
          </w:divBdr>
          <w:divsChild>
            <w:div w:id="1032922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911345">
      <w:bodyDiv w:val="1"/>
      <w:marLeft w:val="0"/>
      <w:marRight w:val="0"/>
      <w:marTop w:val="0"/>
      <w:marBottom w:val="0"/>
      <w:divBdr>
        <w:top w:val="none" w:sz="0" w:space="0" w:color="auto"/>
        <w:left w:val="none" w:sz="0" w:space="0" w:color="auto"/>
        <w:bottom w:val="none" w:sz="0" w:space="0" w:color="auto"/>
        <w:right w:val="none" w:sz="0" w:space="0" w:color="auto"/>
      </w:divBdr>
    </w:div>
    <w:div w:id="557253078">
      <w:bodyDiv w:val="1"/>
      <w:marLeft w:val="0"/>
      <w:marRight w:val="0"/>
      <w:marTop w:val="0"/>
      <w:marBottom w:val="0"/>
      <w:divBdr>
        <w:top w:val="none" w:sz="0" w:space="0" w:color="auto"/>
        <w:left w:val="none" w:sz="0" w:space="0" w:color="auto"/>
        <w:bottom w:val="none" w:sz="0" w:space="0" w:color="auto"/>
        <w:right w:val="none" w:sz="0" w:space="0" w:color="auto"/>
      </w:divBdr>
      <w:divsChild>
        <w:div w:id="728043533">
          <w:marLeft w:val="0"/>
          <w:marRight w:val="0"/>
          <w:marTop w:val="0"/>
          <w:marBottom w:val="0"/>
          <w:divBdr>
            <w:top w:val="none" w:sz="0" w:space="0" w:color="auto"/>
            <w:left w:val="none" w:sz="0" w:space="0" w:color="auto"/>
            <w:bottom w:val="none" w:sz="0" w:space="0" w:color="auto"/>
            <w:right w:val="none" w:sz="0" w:space="0" w:color="auto"/>
          </w:divBdr>
        </w:div>
        <w:div w:id="1070074474">
          <w:marLeft w:val="0"/>
          <w:marRight w:val="0"/>
          <w:marTop w:val="0"/>
          <w:marBottom w:val="0"/>
          <w:divBdr>
            <w:top w:val="none" w:sz="0" w:space="0" w:color="auto"/>
            <w:left w:val="none" w:sz="0" w:space="0" w:color="auto"/>
            <w:bottom w:val="none" w:sz="0" w:space="0" w:color="auto"/>
            <w:right w:val="none" w:sz="0" w:space="0" w:color="auto"/>
          </w:divBdr>
        </w:div>
        <w:div w:id="1732801011">
          <w:marLeft w:val="0"/>
          <w:marRight w:val="0"/>
          <w:marTop w:val="0"/>
          <w:marBottom w:val="0"/>
          <w:divBdr>
            <w:top w:val="none" w:sz="0" w:space="0" w:color="auto"/>
            <w:left w:val="none" w:sz="0" w:space="0" w:color="auto"/>
            <w:bottom w:val="none" w:sz="0" w:space="0" w:color="auto"/>
            <w:right w:val="none" w:sz="0" w:space="0" w:color="auto"/>
          </w:divBdr>
        </w:div>
        <w:div w:id="2124184991">
          <w:marLeft w:val="0"/>
          <w:marRight w:val="0"/>
          <w:marTop w:val="0"/>
          <w:marBottom w:val="0"/>
          <w:divBdr>
            <w:top w:val="none" w:sz="0" w:space="0" w:color="auto"/>
            <w:left w:val="none" w:sz="0" w:space="0" w:color="auto"/>
            <w:bottom w:val="none" w:sz="0" w:space="0" w:color="auto"/>
            <w:right w:val="none" w:sz="0" w:space="0" w:color="auto"/>
          </w:divBdr>
        </w:div>
      </w:divsChild>
    </w:div>
    <w:div w:id="783502260">
      <w:bodyDiv w:val="1"/>
      <w:marLeft w:val="0"/>
      <w:marRight w:val="0"/>
      <w:marTop w:val="0"/>
      <w:marBottom w:val="0"/>
      <w:divBdr>
        <w:top w:val="none" w:sz="0" w:space="0" w:color="auto"/>
        <w:left w:val="none" w:sz="0" w:space="0" w:color="auto"/>
        <w:bottom w:val="none" w:sz="0" w:space="0" w:color="auto"/>
        <w:right w:val="none" w:sz="0" w:space="0" w:color="auto"/>
      </w:divBdr>
      <w:divsChild>
        <w:div w:id="502863284">
          <w:marLeft w:val="0"/>
          <w:marRight w:val="0"/>
          <w:marTop w:val="100"/>
          <w:marBottom w:val="100"/>
          <w:divBdr>
            <w:top w:val="none" w:sz="0" w:space="0" w:color="auto"/>
            <w:left w:val="none" w:sz="0" w:space="0" w:color="auto"/>
            <w:bottom w:val="none" w:sz="0" w:space="0" w:color="auto"/>
            <w:right w:val="none" w:sz="0" w:space="0" w:color="auto"/>
          </w:divBdr>
          <w:divsChild>
            <w:div w:id="1034037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0171554">
      <w:bodyDiv w:val="1"/>
      <w:marLeft w:val="0"/>
      <w:marRight w:val="0"/>
      <w:marTop w:val="0"/>
      <w:marBottom w:val="0"/>
      <w:divBdr>
        <w:top w:val="none" w:sz="0" w:space="0" w:color="auto"/>
        <w:left w:val="none" w:sz="0" w:space="0" w:color="auto"/>
        <w:bottom w:val="none" w:sz="0" w:space="0" w:color="auto"/>
        <w:right w:val="none" w:sz="0" w:space="0" w:color="auto"/>
      </w:divBdr>
    </w:div>
    <w:div w:id="1339039610">
      <w:bodyDiv w:val="1"/>
      <w:marLeft w:val="0"/>
      <w:marRight w:val="0"/>
      <w:marTop w:val="0"/>
      <w:marBottom w:val="0"/>
      <w:divBdr>
        <w:top w:val="none" w:sz="0" w:space="0" w:color="auto"/>
        <w:left w:val="none" w:sz="0" w:space="0" w:color="auto"/>
        <w:bottom w:val="none" w:sz="0" w:space="0" w:color="auto"/>
        <w:right w:val="none" w:sz="0" w:space="0" w:color="auto"/>
      </w:divBdr>
    </w:div>
    <w:div w:id="1439058812">
      <w:bodyDiv w:val="1"/>
      <w:marLeft w:val="0"/>
      <w:marRight w:val="0"/>
      <w:marTop w:val="0"/>
      <w:marBottom w:val="0"/>
      <w:divBdr>
        <w:top w:val="none" w:sz="0" w:space="0" w:color="auto"/>
        <w:left w:val="none" w:sz="0" w:space="0" w:color="auto"/>
        <w:bottom w:val="none" w:sz="0" w:space="0" w:color="auto"/>
        <w:right w:val="none" w:sz="0" w:space="0" w:color="auto"/>
      </w:divBdr>
    </w:div>
    <w:div w:id="1689139371">
      <w:bodyDiv w:val="1"/>
      <w:marLeft w:val="0"/>
      <w:marRight w:val="0"/>
      <w:marTop w:val="0"/>
      <w:marBottom w:val="0"/>
      <w:divBdr>
        <w:top w:val="none" w:sz="0" w:space="0" w:color="auto"/>
        <w:left w:val="none" w:sz="0" w:space="0" w:color="auto"/>
        <w:bottom w:val="none" w:sz="0" w:space="0" w:color="auto"/>
        <w:right w:val="none" w:sz="0" w:space="0" w:color="auto"/>
      </w:divBdr>
    </w:div>
    <w:div w:id="1693604050">
      <w:bodyDiv w:val="1"/>
      <w:marLeft w:val="0"/>
      <w:marRight w:val="0"/>
      <w:marTop w:val="0"/>
      <w:marBottom w:val="0"/>
      <w:divBdr>
        <w:top w:val="none" w:sz="0" w:space="0" w:color="auto"/>
        <w:left w:val="none" w:sz="0" w:space="0" w:color="auto"/>
        <w:bottom w:val="none" w:sz="0" w:space="0" w:color="auto"/>
        <w:right w:val="none" w:sz="0" w:space="0" w:color="auto"/>
      </w:divBdr>
      <w:divsChild>
        <w:div w:id="197862377">
          <w:marLeft w:val="1987"/>
          <w:marRight w:val="0"/>
          <w:marTop w:val="0"/>
          <w:marBottom w:val="200"/>
          <w:divBdr>
            <w:top w:val="none" w:sz="0" w:space="0" w:color="auto"/>
            <w:left w:val="none" w:sz="0" w:space="0" w:color="auto"/>
            <w:bottom w:val="none" w:sz="0" w:space="0" w:color="auto"/>
            <w:right w:val="none" w:sz="0" w:space="0" w:color="auto"/>
          </w:divBdr>
        </w:div>
        <w:div w:id="321473567">
          <w:marLeft w:val="1267"/>
          <w:marRight w:val="0"/>
          <w:marTop w:val="0"/>
          <w:marBottom w:val="200"/>
          <w:divBdr>
            <w:top w:val="none" w:sz="0" w:space="0" w:color="auto"/>
            <w:left w:val="none" w:sz="0" w:space="0" w:color="auto"/>
            <w:bottom w:val="none" w:sz="0" w:space="0" w:color="auto"/>
            <w:right w:val="none" w:sz="0" w:space="0" w:color="auto"/>
          </w:divBdr>
        </w:div>
        <w:div w:id="1537161856">
          <w:marLeft w:val="2131"/>
          <w:marRight w:val="0"/>
          <w:marTop w:val="0"/>
          <w:marBottom w:val="200"/>
          <w:divBdr>
            <w:top w:val="none" w:sz="0" w:space="0" w:color="auto"/>
            <w:left w:val="none" w:sz="0" w:space="0" w:color="auto"/>
            <w:bottom w:val="none" w:sz="0" w:space="0" w:color="auto"/>
            <w:right w:val="none" w:sz="0" w:space="0" w:color="auto"/>
          </w:divBdr>
        </w:div>
        <w:div w:id="1569881429">
          <w:marLeft w:val="1267"/>
          <w:marRight w:val="0"/>
          <w:marTop w:val="0"/>
          <w:marBottom w:val="200"/>
          <w:divBdr>
            <w:top w:val="none" w:sz="0" w:space="0" w:color="auto"/>
            <w:left w:val="none" w:sz="0" w:space="0" w:color="auto"/>
            <w:bottom w:val="none" w:sz="0" w:space="0" w:color="auto"/>
            <w:right w:val="none" w:sz="0" w:space="0" w:color="auto"/>
          </w:divBdr>
        </w:div>
        <w:div w:id="1632058131">
          <w:marLeft w:val="691"/>
          <w:marRight w:val="0"/>
          <w:marTop w:val="0"/>
          <w:marBottom w:val="200"/>
          <w:divBdr>
            <w:top w:val="none" w:sz="0" w:space="0" w:color="auto"/>
            <w:left w:val="none" w:sz="0" w:space="0" w:color="auto"/>
            <w:bottom w:val="none" w:sz="0" w:space="0" w:color="auto"/>
            <w:right w:val="none" w:sz="0" w:space="0" w:color="auto"/>
          </w:divBdr>
        </w:div>
        <w:div w:id="1678725123">
          <w:marLeft w:val="1267"/>
          <w:marRight w:val="0"/>
          <w:marTop w:val="0"/>
          <w:marBottom w:val="200"/>
          <w:divBdr>
            <w:top w:val="none" w:sz="0" w:space="0" w:color="auto"/>
            <w:left w:val="none" w:sz="0" w:space="0" w:color="auto"/>
            <w:bottom w:val="none" w:sz="0" w:space="0" w:color="auto"/>
            <w:right w:val="none" w:sz="0" w:space="0" w:color="auto"/>
          </w:divBdr>
        </w:div>
        <w:div w:id="2113892315">
          <w:marLeft w:val="547"/>
          <w:marRight w:val="0"/>
          <w:marTop w:val="0"/>
          <w:marBottom w:val="2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0E544-A3D3-44D8-BCF2-499A6A83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1182</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Agenda Item 4</vt:lpstr>
    </vt:vector>
  </TitlesOfParts>
  <Company>Moon</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4</dc:title>
  <dc:subject/>
  <dc:creator>Charlotte Grant</dc:creator>
  <cp:keywords/>
  <cp:lastModifiedBy>Louisa Howard</cp:lastModifiedBy>
  <cp:revision>5</cp:revision>
  <cp:lastPrinted>2018-05-30T22:32:00Z</cp:lastPrinted>
  <dcterms:created xsi:type="dcterms:W3CDTF">2019-05-21T03:04:00Z</dcterms:created>
  <dcterms:modified xsi:type="dcterms:W3CDTF">2019-05-21T03:28:00Z</dcterms:modified>
</cp:coreProperties>
</file>